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E8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Анализ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опроса удовлетворенности родителей (законных представителей) дополнительным образованием детей Вышневолоцкого муниципального округа </w:t>
      </w:r>
    </w:p>
    <w:p w14:paraId="35C4554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2024-2025 учебном году.</w:t>
      </w:r>
    </w:p>
    <w:p w14:paraId="78AC7C0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C92474C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опросе, который был распространен в общеобразовательных организациях Вышневолоцкого муниципального округа приняло участие 1523  человека. Результаты следующие:</w:t>
      </w:r>
    </w:p>
    <w:p w14:paraId="47015133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опросе приняли участие родители (законные представители)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детей следующих возрастных категорий:</w:t>
      </w:r>
    </w:p>
    <w:p w14:paraId="2996F85D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25,9% (395 человек) - дети 11-12 лет</w:t>
      </w:r>
    </w:p>
    <w:p w14:paraId="61D9A278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23% (351) - 9-10 лет</w:t>
      </w:r>
    </w:p>
    <w:p w14:paraId="4A48EFA4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20% (305) - 13-14 лет</w:t>
      </w:r>
    </w:p>
    <w:p w14:paraId="4A790A29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16,2% (246) - 7-8 лет</w:t>
      </w:r>
    </w:p>
    <w:p w14:paraId="2C8FE244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14,1% (214) - 15-18 лет</w:t>
      </w:r>
    </w:p>
    <w:p w14:paraId="0EF41393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0.8% (12) - 5-6 лет</w:t>
      </w:r>
    </w:p>
    <w:p w14:paraId="41F2E464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Чем любит заниматься в свободное время Ваш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ребенок?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Опрос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 показал, что подавляющее большинство детей проводят свободное время за компьютером (мобильным телефоном) играя в игры. Второе место в данном вопросе занимает рисование, так же большинство родителей отметили интерес их детей к спортивным занятиям, общению с друзьями, прослушиванию музыки. А вот такие занятия, как чтение книг, посещение театров и выставок не в приоритете у детей, чьи родители прошли анкетирование. Однако, в пункте ответов, где можно было самостоятельно указать род занятий своего ребенка, отмечены такие занятия как шахматы, робототехника, путешествия, настольные игры, помощь родителям, бассейн и прогулки на свежем воздухе. </w:t>
      </w:r>
    </w:p>
    <w:p w14:paraId="73457300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drawing>
          <wp:inline distT="0" distB="0" distL="114300" distR="114300">
            <wp:extent cx="3146425" cy="5429885"/>
            <wp:effectExtent l="0" t="0" r="8255" b="1079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2894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42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A188FD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На вопрос, влияете ли вы на выбор занятий своего ребенка родители разделились . Положительно ответили775 человек (50,9%). Не вмешиваются в выбор занятий своих детей 748 человек (49,1%).</w:t>
      </w:r>
    </w:p>
    <w:p w14:paraId="33FC8437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61% опрошенных ответили положительно на вопрос о том, посещает ли их ребенок учреждения дополнительного образования, 39% ответили о том, что учреждения не посещает, но обучается в общеобразовательной организации на программах дополнительного образования. Такой ответ сложился потому, что опрошены были родители обучающихся общеобразовательных организаций в которых большинство детей записаны на программы дополнительного образования в своей школе.</w:t>
      </w:r>
    </w:p>
    <w:p w14:paraId="0AD7CD32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При выборе направленности дополнительного образования детей и их родителей (законных представителей) больше всего привлекает физкультурно-спортивная (770 человек) и художественная (725 человек) далее в рейтинге приоритетных направлений обучения занимает место техническая (235 человек), туристско-краеведческая (121 человек), социально-гуманитарная (98 человек) и замыкает рейтинг естественнонаучная направленность (70 человек).</w:t>
      </w:r>
    </w:p>
    <w:p w14:paraId="4E8B2533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6CA45C41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drawing>
          <wp:inline distT="0" distB="0" distL="114300" distR="114300">
            <wp:extent cx="4387850" cy="2085975"/>
            <wp:effectExtent l="0" t="0" r="1270" b="190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8475B7">
      <w:pPr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33AFC3A2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7EBCFF00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683 (45%) человека утвердительно сказали о том, что набор  дополнительных образовательных программ отвечает интересам ребенка; в какой-то степени ответили 519 (34%); не отвечает интересам ответили 92 человека (6%) и затруднились с ответом 229 человек (15%).</w:t>
      </w:r>
    </w:p>
    <w:p w14:paraId="43D774A5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Режимом работы (временем, продолжительностью занятий и днями недели) удовлетворены 896 человек (58,8%). 64 человека (4,2%) вы разили недовольство временем проведения занятий, 228 (15%) человек затруднились ответить на данный вопрос.</w:t>
      </w:r>
    </w:p>
    <w:p w14:paraId="1002F36E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Качеством предоставляемых дополнительных образовательных услуг удовлетворены 905 (60%) человек, 53 человека (3,5%) выразили недовольство предоставляемым качеством образовательных услуг, 348 (28%) человек отметили что в какой-то степени удовлетворены, но надеятся на лучшее. </w:t>
      </w:r>
    </w:p>
    <w:p w14:paraId="1D995BF3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836 (55%) респондентов знакомы с программами дополнительного образования, по которым обучается ребенок, тогда как 11%, а это 168 человек сказали, что не ознакомлены с программами, 347 (23%) человек отметили, что в какой-то мере всё же знают содержание учебных программ и 172 (11%) человека затруднились ответить на данный вопрос.</w:t>
      </w:r>
    </w:p>
    <w:p w14:paraId="0C78840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На вопрос: устраивает ли вас информационное обеспечение (сайт, родительские чаты на платформе Сферум, родительские собрания, информация в официальной группе на сайте Вконтакте) положительно отозвались  878 (58%) человек, 359 (23%) человек отметили что информированы частично, 104 (7%) человек хотели бы получать больше информации, и 182 (12%) затруднились с ответом на поставленный вопрос.</w:t>
      </w:r>
    </w:p>
    <w:p w14:paraId="620FA1B9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На вопрос в чем же значимость детских учреждений дополнительного образования по мнению родителей (законных представителей) ответы сложились следующим образом:</w:t>
      </w:r>
    </w:p>
    <w:p w14:paraId="42483258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945 (60%) опрошенных отметили, что ребенок проводит время с пользой;</w:t>
      </w:r>
    </w:p>
    <w:p w14:paraId="4016FBD1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занятия укрепляют как физически так и психологичести и в то же время полученные знания и умения могут повлиять на выбор будущей професии - 857 (56%) человек;</w:t>
      </w:r>
    </w:p>
    <w:p w14:paraId="20434318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ребенок может найти больше друзей, больше общаться и понять самого себя отметили 572 (37%) родителей (законных представителей).</w:t>
      </w:r>
    </w:p>
    <w:p w14:paraId="781E0A34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Часть респондентов выделили такие положительные факты, как разностороннее развитие, подготовка домашних заданий, дисциплина и развитие музыкального вкуса. Все респонденты только положительно отозвались о самом факте обеспечения дополнительным образованием их детей в свободное от общеобразовательных школьных программ время.</w:t>
      </w:r>
    </w:p>
    <w:p w14:paraId="454C1A00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588 (39%) человек опрошеных сказали, что посещать занятия дополнительного образования им ничего не может помешать, но 454 (30 %) отметили, что территориальная удаленность от учреждений дополнительного образования, в которых бы хотел заниматься их ребенок,  всё же может стать препятствием для обучения. Дороговизну занятий отметили (11%) 166 человек. Так же родителями (законными представителями) были отмечены следующие факты, которые могут помешать детям посещать занятия: нет возможности возить ребенка на обучение, постоянные больничные, большая нагрузка в школе - это основые единичные проблемы.</w:t>
      </w:r>
    </w:p>
    <w:p w14:paraId="010F267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 xml:space="preserve">О социальном заказе на обеспечение дополнительного образования и предоставлении социального сертификата на обучение знают 321 (21%) человек. Учитывая то, что опрос распространялся через школьные родительские чаты на платформе Сферум и то, что программы по социальному заказу можно оплатить сертификатом  только в двух образовательных организациях Вышневолоцкого муниципального округа (МБУ ДО «ДДТ», МБУ ДО СЮН), то эта цифра утвердительно ответивших респондентов довольно большая. </w:t>
      </w:r>
    </w:p>
    <w:p w14:paraId="3C456C44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А вот на вопрос о Навигаторе дополнительного образования Тверской области, где представлены в полном объеме все программы дополнительного образования всех образовательных организаций, имеющих лицензию на дополнительное образование знают к сожалению не многие из опрошенных родителей (законных представителей) всего 27 % (415 человек), тогда как не слышали о нём 631 (41,4%) человек, затруднились ответить 111 (7%) человек, что тоже говорит о непонимании родителями (законными представителями) того, что существует отдельная интернет-платформа для удобного получения информации по обучению детей. Кроме того в Навигаторе дополнительного образования Тверской области происходит онлайн-запись на программы, которые интересны детям. Из всего вышеизложенного по данному вопросу можно сделать вывод о предстоящей работе по информированию родителей (законных представителей), в новом учебном году будет рекомендовано образовательным организациям провести работу по усиленному информированию родителей (законных представителей) по возможностям интернет-платформы Навигатор дополнительного образования Тверской области.</w:t>
      </w:r>
    </w:p>
    <w:p w14:paraId="0E3CB072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На вопросы онлайн-анкеты о социальном заказе и социальных сертификатах дополнительного образования были получены следующие данные:</w:t>
      </w:r>
    </w:p>
    <w:p w14:paraId="3D67CB7A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202124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ети 134 (8,9%) человек обучаются в рамках социального заказа на программах дополнительного образования, которые оплачиваются социальным сертификатом. Из них проблем с оформлением пакета документов на программу не возникло у 92,5% родителей (законных представителей) и всего 10 человек испытали затруднение, когда оформляли договор на программу. 102 (76%) человека удовлетворены качеством предоставляемых в рамках социального заказа услуг; 2 человека (1,5%) не удовлетворены, 26 человек довольны качеством в какой-то степени и затруднились ответить на этот вопрос 4 человека (3%).</w:t>
      </w:r>
    </w:p>
    <w:p w14:paraId="7D80D58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  <w:t>В целом опрос родителей (законных представителей) по удовлетворенности программами дополнительного образования показал неплохую картину в Вышневолоцком муниципальном округе. Есть большие плюсы, но выявлены и некоторые незначительные недостатки над которыми будет проведена кропотливая работа в предстоящем учебном году.</w:t>
      </w:r>
    </w:p>
    <w:p w14:paraId="10DDB05D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3F9F5AA6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  <w:lang w:val="ru-RU"/>
        </w:rPr>
      </w:pPr>
    </w:p>
    <w:p w14:paraId="224967A2">
      <w:pPr>
        <w:ind w:left="0" w:leftChars="0" w:firstLine="1120" w:firstLineChars="40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</w:pPr>
    </w:p>
    <w:p w14:paraId="6E73E495">
      <w:pPr>
        <w:ind w:left="0" w:leftChars="0" w:firstLine="1120" w:firstLineChars="40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</w:pPr>
    </w:p>
    <w:p w14:paraId="4AF3E843">
      <w:pPr>
        <w:ind w:left="0" w:leftChars="0" w:firstLine="760" w:firstLineChars="400"/>
        <w:jc w:val="both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19"/>
          <w:szCs w:val="19"/>
          <w:shd w:val="clear" w:fill="FFFFFF"/>
          <w:lang w:val="ru-RU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4371"/>
    <w:rsid w:val="25C24B8A"/>
    <w:rsid w:val="3BC8470E"/>
    <w:rsid w:val="409F5C3B"/>
    <w:rsid w:val="5BBF0437"/>
    <w:rsid w:val="706073C7"/>
    <w:rsid w:val="7394227F"/>
    <w:rsid w:val="7F7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362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2025-05-15T06:41:00Z</dcterms:created>
  <dc:creator>admin</dc:creator>
  <cp:lastModifiedBy>admin</cp:lastModifiedBy>
  <dcterms:modified xsi:type="dcterms:W3CDTF">2025-05-30T12:19:42Z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8571BC98AE15417DB971780958EF5EA8_12</vt:lpwstr>
  </property>
</Properties>
</file>