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4E503">
      <w:pPr>
        <w:ind w:left="567"/>
        <w:jc w:val="center"/>
        <w:rPr>
          <w:b/>
          <w:sz w:val="24"/>
          <w:szCs w:val="24"/>
          <w:lang w:val="ru-RU"/>
        </w:rPr>
      </w:pPr>
    </w:p>
    <w:p w14:paraId="0C3F274D">
      <w:pPr>
        <w:ind w:left="567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870585</wp:posOffset>
            </wp:positionH>
            <wp:positionV relativeFrom="paragraph">
              <wp:posOffset>0</wp:posOffset>
            </wp:positionV>
            <wp:extent cx="4641850" cy="6386830"/>
            <wp:effectExtent l="0" t="0" r="6350" b="13970"/>
            <wp:wrapTight wrapText="bothSides">
              <wp:wrapPolygon>
                <wp:start x="0" y="0"/>
                <wp:lineTo x="0" y="21544"/>
                <wp:lineTo x="21559" y="21544"/>
                <wp:lineTo x="21559" y="0"/>
                <wp:lineTo x="0" y="0"/>
              </wp:wrapPolygon>
            </wp:wrapTight>
            <wp:docPr id="3" name="Изображение 3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Рисунок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41850" cy="6386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E86973">
      <w:pPr>
        <w:ind w:left="567"/>
        <w:jc w:val="both"/>
        <w:rPr>
          <w:b/>
          <w:sz w:val="24"/>
          <w:szCs w:val="24"/>
          <w:lang w:val="ru-RU"/>
        </w:rPr>
      </w:pPr>
    </w:p>
    <w:p w14:paraId="42C81A63">
      <w:pPr>
        <w:jc w:val="both"/>
        <w:rPr>
          <w:b/>
          <w:sz w:val="24"/>
          <w:szCs w:val="24"/>
          <w:lang w:val="ru-RU"/>
        </w:rPr>
      </w:pPr>
    </w:p>
    <w:p w14:paraId="3C638999">
      <w:pPr>
        <w:ind w:left="567"/>
        <w:jc w:val="center"/>
        <w:rPr>
          <w:rFonts w:hint="default"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Содержание</w:t>
      </w:r>
      <w:bookmarkStart w:id="0" w:name="_GoBack"/>
      <w:bookmarkEnd w:id="0"/>
    </w:p>
    <w:p w14:paraId="2B6AFD27">
      <w:pPr>
        <w:ind w:left="567"/>
        <w:rPr>
          <w:b/>
          <w:sz w:val="24"/>
          <w:szCs w:val="24"/>
        </w:rPr>
      </w:pPr>
    </w:p>
    <w:p w14:paraId="319EDB3B">
      <w:pPr>
        <w:spacing w:line="360" w:lineRule="auto"/>
        <w:ind w:left="-567" w:leftChars="0" w:firstLine="566" w:firstLineChars="236"/>
        <w:rPr>
          <w:sz w:val="24"/>
          <w:szCs w:val="24"/>
        </w:rPr>
      </w:pPr>
      <w:r>
        <w:rPr>
          <w:sz w:val="24"/>
          <w:szCs w:val="24"/>
        </w:rPr>
        <w:t>Пояснительная записка ………………………………………………</w:t>
      </w:r>
      <w:r>
        <w:rPr>
          <w:rFonts w:hint="default"/>
          <w:sz w:val="24"/>
          <w:szCs w:val="24"/>
          <w:lang w:val="ru-RU"/>
        </w:rPr>
        <w:t>........................</w:t>
      </w:r>
      <w:r>
        <w:rPr>
          <w:sz w:val="24"/>
          <w:szCs w:val="24"/>
        </w:rPr>
        <w:t>………стр.3</w:t>
      </w:r>
    </w:p>
    <w:p w14:paraId="1707E5A3">
      <w:pPr>
        <w:spacing w:line="360" w:lineRule="auto"/>
        <w:ind w:left="-567" w:leftChars="0" w:firstLine="566" w:firstLineChars="236"/>
        <w:rPr>
          <w:sz w:val="24"/>
          <w:szCs w:val="24"/>
        </w:rPr>
      </w:pPr>
      <w:r>
        <w:rPr>
          <w:sz w:val="24"/>
          <w:szCs w:val="24"/>
        </w:rPr>
        <w:t>Учебно-тематический план………………………………………….………</w:t>
      </w:r>
      <w:r>
        <w:rPr>
          <w:rFonts w:hint="default"/>
          <w:sz w:val="24"/>
          <w:szCs w:val="24"/>
          <w:lang w:val="ru-RU"/>
        </w:rPr>
        <w:t>....................</w:t>
      </w:r>
      <w:r>
        <w:rPr>
          <w:sz w:val="24"/>
          <w:szCs w:val="24"/>
        </w:rPr>
        <w:t>…..стр.7</w:t>
      </w:r>
    </w:p>
    <w:p w14:paraId="2B191517">
      <w:pPr>
        <w:spacing w:line="360" w:lineRule="auto"/>
        <w:ind w:left="-567" w:leftChars="0" w:firstLine="566" w:firstLineChars="236"/>
        <w:rPr>
          <w:sz w:val="24"/>
          <w:szCs w:val="24"/>
        </w:rPr>
      </w:pPr>
      <w:r>
        <w:rPr>
          <w:sz w:val="24"/>
          <w:szCs w:val="24"/>
        </w:rPr>
        <w:t>Содержание программы………………………………………..…………</w:t>
      </w:r>
      <w:r>
        <w:rPr>
          <w:rFonts w:hint="default"/>
          <w:sz w:val="24"/>
          <w:szCs w:val="24"/>
          <w:lang w:val="ru-RU"/>
        </w:rPr>
        <w:t>........................</w:t>
      </w:r>
      <w:r>
        <w:rPr>
          <w:sz w:val="24"/>
          <w:szCs w:val="24"/>
        </w:rPr>
        <w:t>…..стр.7</w:t>
      </w:r>
    </w:p>
    <w:p w14:paraId="3E7692DC">
      <w:pPr>
        <w:spacing w:line="360" w:lineRule="auto"/>
        <w:ind w:left="-567" w:leftChars="0" w:firstLine="566" w:firstLineChars="236"/>
        <w:rPr>
          <w:sz w:val="24"/>
          <w:szCs w:val="24"/>
        </w:rPr>
      </w:pPr>
      <w:r>
        <w:rPr>
          <w:sz w:val="24"/>
          <w:szCs w:val="24"/>
        </w:rPr>
        <w:t>Методическое обеспечение программы ……….………………………………</w:t>
      </w:r>
      <w:r>
        <w:rPr>
          <w:rFonts w:hint="default"/>
          <w:sz w:val="24"/>
          <w:szCs w:val="24"/>
          <w:lang w:val="ru-RU"/>
        </w:rPr>
        <w:t>............</w:t>
      </w:r>
      <w:r>
        <w:rPr>
          <w:sz w:val="24"/>
          <w:szCs w:val="24"/>
        </w:rPr>
        <w:t>……стр.8</w:t>
      </w:r>
    </w:p>
    <w:p w14:paraId="0ED65A0B">
      <w:pPr>
        <w:spacing w:line="360" w:lineRule="auto"/>
        <w:ind w:left="-567" w:leftChars="0" w:firstLine="566" w:firstLineChars="236"/>
        <w:rPr>
          <w:sz w:val="24"/>
          <w:szCs w:val="24"/>
        </w:rPr>
      </w:pPr>
      <w:r>
        <w:rPr>
          <w:sz w:val="24"/>
          <w:szCs w:val="24"/>
        </w:rPr>
        <w:t>Воспитательная деятельность………...…………………………………………</w:t>
      </w:r>
      <w:r>
        <w:rPr>
          <w:rFonts w:hint="default"/>
          <w:sz w:val="24"/>
          <w:szCs w:val="24"/>
          <w:lang w:val="ru-RU"/>
        </w:rPr>
        <w:t>...........</w:t>
      </w:r>
      <w:r>
        <w:rPr>
          <w:sz w:val="24"/>
          <w:szCs w:val="24"/>
        </w:rPr>
        <w:t>……стр.8</w:t>
      </w:r>
    </w:p>
    <w:p w14:paraId="4CC65B8A">
      <w:pPr>
        <w:spacing w:line="360" w:lineRule="auto"/>
        <w:ind w:left="-567" w:leftChars="0" w:firstLine="566" w:firstLineChars="236"/>
        <w:rPr>
          <w:sz w:val="24"/>
          <w:szCs w:val="24"/>
        </w:rPr>
      </w:pPr>
      <w:r>
        <w:rPr>
          <w:sz w:val="24"/>
          <w:szCs w:val="24"/>
        </w:rPr>
        <w:t>Список литературы …………………………………………….……….………</w:t>
      </w:r>
      <w:r>
        <w:rPr>
          <w:rFonts w:hint="default"/>
          <w:sz w:val="24"/>
          <w:szCs w:val="24"/>
          <w:lang w:val="ru-RU"/>
        </w:rPr>
        <w:t>............</w:t>
      </w:r>
      <w:r>
        <w:rPr>
          <w:sz w:val="24"/>
          <w:szCs w:val="24"/>
        </w:rPr>
        <w:t>…….стр.9</w:t>
      </w:r>
    </w:p>
    <w:p w14:paraId="453DAD6F">
      <w:pPr>
        <w:ind w:left="-567"/>
        <w:rPr>
          <w:sz w:val="24"/>
          <w:szCs w:val="24"/>
        </w:rPr>
      </w:pPr>
    </w:p>
    <w:p w14:paraId="07DB8705">
      <w:pPr>
        <w:ind w:left="-567"/>
        <w:jc w:val="center"/>
        <w:rPr>
          <w:sz w:val="24"/>
          <w:szCs w:val="24"/>
        </w:rPr>
      </w:pPr>
    </w:p>
    <w:p w14:paraId="62BC3B91">
      <w:pPr>
        <w:ind w:left="567"/>
        <w:jc w:val="center"/>
        <w:rPr>
          <w:sz w:val="24"/>
          <w:szCs w:val="24"/>
        </w:rPr>
      </w:pPr>
    </w:p>
    <w:p w14:paraId="6656DC1E">
      <w:pPr>
        <w:ind w:left="567"/>
        <w:jc w:val="center"/>
        <w:rPr>
          <w:sz w:val="24"/>
          <w:szCs w:val="24"/>
        </w:rPr>
      </w:pPr>
    </w:p>
    <w:p w14:paraId="731D1B99">
      <w:pPr>
        <w:ind w:left="567"/>
        <w:jc w:val="center"/>
        <w:rPr>
          <w:sz w:val="24"/>
          <w:szCs w:val="24"/>
        </w:rPr>
      </w:pPr>
    </w:p>
    <w:p w14:paraId="59669132">
      <w:pPr>
        <w:ind w:left="567"/>
        <w:jc w:val="center"/>
        <w:rPr>
          <w:sz w:val="24"/>
          <w:szCs w:val="24"/>
        </w:rPr>
      </w:pPr>
    </w:p>
    <w:p w14:paraId="771E0EA9">
      <w:pPr>
        <w:ind w:left="567"/>
        <w:jc w:val="center"/>
        <w:rPr>
          <w:sz w:val="24"/>
          <w:szCs w:val="24"/>
        </w:rPr>
      </w:pPr>
    </w:p>
    <w:p w14:paraId="51E40F28">
      <w:pPr>
        <w:ind w:left="567"/>
        <w:jc w:val="center"/>
        <w:rPr>
          <w:sz w:val="24"/>
          <w:szCs w:val="24"/>
        </w:rPr>
      </w:pPr>
    </w:p>
    <w:p w14:paraId="2607BFFF">
      <w:pPr>
        <w:ind w:left="567"/>
        <w:jc w:val="center"/>
        <w:rPr>
          <w:sz w:val="24"/>
          <w:szCs w:val="24"/>
        </w:rPr>
      </w:pPr>
    </w:p>
    <w:p w14:paraId="79BE448B">
      <w:pPr>
        <w:ind w:left="567"/>
        <w:jc w:val="center"/>
        <w:rPr>
          <w:sz w:val="24"/>
          <w:szCs w:val="24"/>
        </w:rPr>
      </w:pPr>
    </w:p>
    <w:p w14:paraId="773E9BC4">
      <w:pPr>
        <w:ind w:left="567"/>
        <w:jc w:val="center"/>
        <w:rPr>
          <w:sz w:val="24"/>
          <w:szCs w:val="24"/>
        </w:rPr>
      </w:pPr>
    </w:p>
    <w:p w14:paraId="43D18B5A">
      <w:pPr>
        <w:ind w:left="567"/>
        <w:jc w:val="center"/>
        <w:rPr>
          <w:sz w:val="24"/>
          <w:szCs w:val="24"/>
        </w:rPr>
      </w:pPr>
    </w:p>
    <w:p w14:paraId="04919F01">
      <w:pPr>
        <w:ind w:left="567"/>
        <w:jc w:val="center"/>
        <w:rPr>
          <w:sz w:val="24"/>
          <w:szCs w:val="24"/>
        </w:rPr>
      </w:pPr>
    </w:p>
    <w:p w14:paraId="6FDE85EA">
      <w:pPr>
        <w:ind w:left="567"/>
        <w:jc w:val="center"/>
        <w:rPr>
          <w:sz w:val="24"/>
          <w:szCs w:val="24"/>
        </w:rPr>
      </w:pPr>
    </w:p>
    <w:p w14:paraId="1A3F5584">
      <w:pPr>
        <w:ind w:left="567"/>
        <w:jc w:val="center"/>
        <w:rPr>
          <w:sz w:val="24"/>
          <w:szCs w:val="24"/>
        </w:rPr>
      </w:pPr>
    </w:p>
    <w:p w14:paraId="6B83FD11">
      <w:pPr>
        <w:ind w:left="567"/>
        <w:jc w:val="center"/>
        <w:rPr>
          <w:sz w:val="24"/>
          <w:szCs w:val="24"/>
        </w:rPr>
      </w:pPr>
    </w:p>
    <w:p w14:paraId="5857F180">
      <w:pPr>
        <w:ind w:left="567"/>
        <w:jc w:val="center"/>
        <w:rPr>
          <w:sz w:val="24"/>
          <w:szCs w:val="24"/>
        </w:rPr>
      </w:pPr>
    </w:p>
    <w:p w14:paraId="7FE89F4E">
      <w:pPr>
        <w:ind w:left="567"/>
        <w:jc w:val="center"/>
        <w:rPr>
          <w:sz w:val="24"/>
          <w:szCs w:val="24"/>
        </w:rPr>
      </w:pPr>
    </w:p>
    <w:p w14:paraId="3B987652">
      <w:pPr>
        <w:ind w:left="567"/>
        <w:jc w:val="center"/>
        <w:rPr>
          <w:sz w:val="24"/>
          <w:szCs w:val="24"/>
        </w:rPr>
      </w:pPr>
    </w:p>
    <w:p w14:paraId="4B1AB8B6">
      <w:pPr>
        <w:ind w:left="567"/>
        <w:jc w:val="center"/>
        <w:rPr>
          <w:sz w:val="24"/>
          <w:szCs w:val="24"/>
        </w:rPr>
      </w:pPr>
    </w:p>
    <w:p w14:paraId="52BFDB4A">
      <w:pPr>
        <w:ind w:left="567"/>
        <w:jc w:val="center"/>
        <w:rPr>
          <w:sz w:val="24"/>
          <w:szCs w:val="24"/>
        </w:rPr>
      </w:pPr>
    </w:p>
    <w:p w14:paraId="17592E84">
      <w:pPr>
        <w:ind w:left="567"/>
        <w:jc w:val="center"/>
        <w:rPr>
          <w:sz w:val="24"/>
          <w:szCs w:val="24"/>
        </w:rPr>
      </w:pPr>
    </w:p>
    <w:p w14:paraId="384CAF78">
      <w:pPr>
        <w:ind w:left="567"/>
        <w:jc w:val="center"/>
        <w:rPr>
          <w:sz w:val="24"/>
          <w:szCs w:val="24"/>
        </w:rPr>
      </w:pPr>
    </w:p>
    <w:p w14:paraId="605D9AE0">
      <w:pPr>
        <w:ind w:left="567"/>
        <w:jc w:val="center"/>
        <w:rPr>
          <w:sz w:val="24"/>
          <w:szCs w:val="24"/>
        </w:rPr>
      </w:pPr>
    </w:p>
    <w:p w14:paraId="5A8781BB">
      <w:pPr>
        <w:ind w:left="567"/>
        <w:jc w:val="center"/>
        <w:rPr>
          <w:sz w:val="24"/>
          <w:szCs w:val="24"/>
        </w:rPr>
      </w:pPr>
    </w:p>
    <w:p w14:paraId="1A781D6F">
      <w:pPr>
        <w:ind w:left="567"/>
        <w:jc w:val="center"/>
        <w:rPr>
          <w:sz w:val="24"/>
          <w:szCs w:val="24"/>
        </w:rPr>
      </w:pPr>
    </w:p>
    <w:p w14:paraId="2B23501F">
      <w:pPr>
        <w:ind w:left="567"/>
        <w:jc w:val="center"/>
        <w:rPr>
          <w:sz w:val="24"/>
          <w:szCs w:val="24"/>
        </w:rPr>
      </w:pPr>
    </w:p>
    <w:p w14:paraId="0C58E540">
      <w:pPr>
        <w:ind w:left="567"/>
        <w:jc w:val="center"/>
        <w:rPr>
          <w:sz w:val="24"/>
          <w:szCs w:val="24"/>
        </w:rPr>
      </w:pPr>
    </w:p>
    <w:p w14:paraId="39F46508">
      <w:pPr>
        <w:ind w:left="567"/>
        <w:jc w:val="center"/>
        <w:rPr>
          <w:sz w:val="24"/>
          <w:szCs w:val="24"/>
        </w:rPr>
      </w:pPr>
    </w:p>
    <w:p w14:paraId="4847A238">
      <w:pPr>
        <w:ind w:left="567"/>
        <w:jc w:val="center"/>
        <w:rPr>
          <w:sz w:val="24"/>
          <w:szCs w:val="24"/>
        </w:rPr>
      </w:pPr>
    </w:p>
    <w:p w14:paraId="6DFA931B">
      <w:pPr>
        <w:ind w:left="567"/>
        <w:jc w:val="center"/>
        <w:rPr>
          <w:sz w:val="24"/>
          <w:szCs w:val="24"/>
        </w:rPr>
      </w:pPr>
    </w:p>
    <w:p w14:paraId="0DC54F83">
      <w:pPr>
        <w:ind w:left="567"/>
        <w:jc w:val="center"/>
        <w:rPr>
          <w:sz w:val="24"/>
          <w:szCs w:val="24"/>
        </w:rPr>
      </w:pPr>
    </w:p>
    <w:p w14:paraId="7E642191">
      <w:pPr>
        <w:ind w:left="567"/>
        <w:jc w:val="center"/>
        <w:rPr>
          <w:sz w:val="24"/>
          <w:szCs w:val="24"/>
        </w:rPr>
      </w:pPr>
    </w:p>
    <w:p w14:paraId="5DBD3BCB">
      <w:pPr>
        <w:ind w:left="567"/>
        <w:jc w:val="center"/>
        <w:rPr>
          <w:sz w:val="24"/>
          <w:szCs w:val="24"/>
        </w:rPr>
      </w:pPr>
    </w:p>
    <w:p w14:paraId="3AC93B11">
      <w:pPr>
        <w:ind w:left="567"/>
        <w:jc w:val="center"/>
        <w:rPr>
          <w:sz w:val="24"/>
          <w:szCs w:val="24"/>
        </w:rPr>
      </w:pPr>
    </w:p>
    <w:p w14:paraId="46DF172A">
      <w:pPr>
        <w:ind w:left="567"/>
        <w:jc w:val="center"/>
        <w:rPr>
          <w:sz w:val="24"/>
          <w:szCs w:val="24"/>
        </w:rPr>
      </w:pPr>
    </w:p>
    <w:p w14:paraId="016E9068">
      <w:pPr>
        <w:ind w:left="567"/>
        <w:jc w:val="center"/>
        <w:rPr>
          <w:sz w:val="24"/>
          <w:szCs w:val="24"/>
        </w:rPr>
      </w:pPr>
    </w:p>
    <w:p w14:paraId="1D58BBE4">
      <w:pPr>
        <w:ind w:left="567"/>
        <w:jc w:val="center"/>
        <w:rPr>
          <w:sz w:val="24"/>
          <w:szCs w:val="24"/>
        </w:rPr>
      </w:pPr>
    </w:p>
    <w:p w14:paraId="5F417DAD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14:paraId="28B14381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Пояснительная записка</w:t>
      </w:r>
    </w:p>
    <w:p w14:paraId="022E92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240" w:firstLineChars="10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Данная программа составлена в соответствии с требованиями:</w:t>
      </w:r>
    </w:p>
    <w:p w14:paraId="70DE3D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240" w:firstLineChars="10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- Федерального закона от 29.12.2012 г. №273-ФЗ «Об образовании в Российской Федерации» </w:t>
      </w:r>
    </w:p>
    <w:p w14:paraId="6D7526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240" w:firstLineChars="10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-письма Минобрнауки РФ от 11.12.2006 г. № 06-1844 «О Примерных требованиях к программам дополнительного образования детей», </w:t>
      </w:r>
    </w:p>
    <w:p w14:paraId="22A824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240" w:firstLineChars="10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-письма Минобрнауки РФ от 18.11.2015 г. № 09-3242 «О направлении информации» вместе с методическими рекомендациями по проектированию дополнительных общеразвивающих программ (включая разноуровневые программы).</w:t>
      </w:r>
    </w:p>
    <w:p w14:paraId="6182D1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240" w:firstLineChars="10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- Постановления Главного государственного санитарного врача РФ от 28 сентября 2020 г. N 28 «Об утверждении СанПиН 2.4.3648-20 «Санитарно-эпидемиологические требования к организациям воспитания и обучении, отдыха и оздоровления детей и молодежи»».   </w:t>
      </w:r>
    </w:p>
    <w:p w14:paraId="6302CA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240" w:firstLineChars="100"/>
        <w:jc w:val="both"/>
        <w:textAlignment w:val="auto"/>
        <w:rPr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Приказа Министерства просвещения РФ от 27 июля 2022 г. N 629 “Об утверждении Порядка организации и осуществления образовательной деятельности по дополнительным общеобразовательным программам </w:t>
      </w:r>
    </w:p>
    <w:p w14:paraId="4FA054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240" w:firstLineChars="100"/>
        <w:jc w:val="both"/>
        <w:textAlignment w:val="auto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>-положения об экспертизе дополнительной образовательной программы МБУ ДО «ДДТ» от 2</w:t>
      </w:r>
      <w:r>
        <w:rPr>
          <w:rFonts w:hint="default"/>
          <w:sz w:val="24"/>
          <w:szCs w:val="24"/>
          <w:lang w:val="ru-RU"/>
        </w:rPr>
        <w:t>7</w:t>
      </w:r>
      <w:r>
        <w:rPr>
          <w:sz w:val="24"/>
          <w:szCs w:val="24"/>
        </w:rPr>
        <w:t>.08.20</w:t>
      </w:r>
      <w:r>
        <w:rPr>
          <w:rFonts w:hint="default"/>
          <w:sz w:val="24"/>
          <w:szCs w:val="24"/>
          <w:lang w:val="ru-RU"/>
        </w:rPr>
        <w:t>2</w:t>
      </w:r>
      <w:r>
        <w:rPr>
          <w:sz w:val="24"/>
          <w:szCs w:val="24"/>
        </w:rPr>
        <w:t>4г. №</w:t>
      </w:r>
      <w:r>
        <w:rPr>
          <w:rFonts w:hint="default"/>
          <w:sz w:val="24"/>
          <w:szCs w:val="24"/>
          <w:lang w:val="ru-RU"/>
        </w:rPr>
        <w:t>92</w:t>
      </w:r>
    </w:p>
    <w:p w14:paraId="70CFE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right="0" w:firstLine="567"/>
        <w:jc w:val="both"/>
        <w:textAlignment w:val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Данная программа имеет </w:t>
      </w:r>
      <w:r>
        <w:rPr>
          <w:rFonts w:eastAsia="Calibri"/>
          <w:b/>
          <w:sz w:val="24"/>
          <w:szCs w:val="24"/>
        </w:rPr>
        <w:t>художественную направленность.</w:t>
      </w:r>
    </w:p>
    <w:p w14:paraId="793BCA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right="0" w:firstLine="567"/>
        <w:jc w:val="both"/>
        <w:textAlignment w:val="auto"/>
        <w:rPr>
          <w:rFonts w:eastAsia="Calibri"/>
          <w:sz w:val="24"/>
          <w:szCs w:val="24"/>
        </w:rPr>
      </w:pPr>
      <w:r>
        <w:rPr>
          <w:rFonts w:eastAsia="Calibri"/>
          <w:b/>
          <w:bCs/>
          <w:iCs/>
          <w:sz w:val="24"/>
          <w:szCs w:val="24"/>
        </w:rPr>
        <w:t>Новизной</w:t>
      </w:r>
      <w:r>
        <w:rPr>
          <w:rFonts w:eastAsia="Calibri"/>
          <w:sz w:val="24"/>
          <w:szCs w:val="24"/>
        </w:rPr>
        <w:t xml:space="preserve"> данной программы является то, что обучающиеся имеют возможность попробовать свои силы в инсценировке сказочных сюжетов и представлении этнографического материала по народным календарным праздникам и обрядам. Каждый отдельный обучающийся и вся группа развиваются благодаря </w:t>
      </w:r>
      <w:r>
        <w:rPr>
          <w:rFonts w:eastAsia="Calibri"/>
          <w:b/>
          <w:bCs/>
          <w:iCs/>
          <w:sz w:val="24"/>
          <w:szCs w:val="24"/>
        </w:rPr>
        <w:t>художественно выраженным методам этнопедагогики</w:t>
      </w:r>
      <w:r>
        <w:rPr>
          <w:rFonts w:eastAsia="Calibri"/>
          <w:sz w:val="24"/>
          <w:szCs w:val="24"/>
        </w:rPr>
        <w:t>.</w:t>
      </w:r>
    </w:p>
    <w:p w14:paraId="63FCCB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right="0" w:firstLine="567"/>
        <w:jc w:val="both"/>
        <w:textAlignment w:val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Важнейшая </w:t>
      </w:r>
      <w:r>
        <w:rPr>
          <w:rFonts w:eastAsia="Calibri"/>
          <w:b/>
          <w:bCs/>
          <w:iCs/>
          <w:sz w:val="24"/>
          <w:szCs w:val="24"/>
        </w:rPr>
        <w:t>особенность</w:t>
      </w:r>
      <w:r>
        <w:rPr>
          <w:rFonts w:eastAsia="Calibri"/>
          <w:sz w:val="24"/>
          <w:szCs w:val="24"/>
        </w:rPr>
        <w:t xml:space="preserve"> этнопедагогического подхода в том, что он воспитывает </w:t>
      </w:r>
      <w:r>
        <w:rPr>
          <w:rFonts w:eastAsia="Calibri"/>
          <w:b/>
          <w:bCs/>
          <w:iCs/>
          <w:sz w:val="24"/>
          <w:szCs w:val="24"/>
        </w:rPr>
        <w:t>целостный взгляд на мир</w:t>
      </w:r>
      <w:r>
        <w:rPr>
          <w:rFonts w:eastAsia="Calibri"/>
          <w:sz w:val="24"/>
          <w:szCs w:val="24"/>
        </w:rPr>
        <w:t>, из этого следует, что воспитательные задачи не разделены на духовное, эстетическое, нравственное, экологическое воспитание, а объединены в систему.</w:t>
      </w:r>
    </w:p>
    <w:p w14:paraId="627A1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right="0" w:firstLine="567"/>
        <w:jc w:val="both"/>
        <w:textAlignment w:val="auto"/>
        <w:rPr>
          <w:rFonts w:eastAsia="Calibri"/>
          <w:sz w:val="24"/>
          <w:szCs w:val="24"/>
        </w:rPr>
      </w:pPr>
      <w:r>
        <w:rPr>
          <w:rFonts w:eastAsia="Calibri"/>
          <w:b/>
          <w:bCs/>
          <w:iCs/>
          <w:sz w:val="24"/>
          <w:szCs w:val="24"/>
        </w:rPr>
        <w:t xml:space="preserve">Актуальность </w:t>
      </w:r>
      <w:r>
        <w:rPr>
          <w:rFonts w:eastAsia="Calibri"/>
          <w:sz w:val="24"/>
          <w:szCs w:val="24"/>
        </w:rPr>
        <w:t>программы заключается в том, что театральное драматическое действо позволяет детям почувствовать ценность общей деятельности. Непременным итогом такой деятельности является возникновение отношений взаимной чуткости, зависимости, ответственности перед коллективом сверстников. Всё это происходит одновременно с раскрытием индивидуальных черт и качеств каждого ребенка. Игровая театральная деятельность дает возможность физической и психологической разрядки.</w:t>
      </w:r>
    </w:p>
    <w:p w14:paraId="31B192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right="0" w:firstLine="567"/>
        <w:jc w:val="both"/>
        <w:textAlignment w:val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Необходимость такого рода театральной деятельности вызвана ещё и тем, что в настоящее время в окружающем социуме существует потребность больше узнать о традициях народа, а учреждения дополнительного образования призваны способствовать удовлетворению данной потребности. Форма фольклорного спектакля облегчает восприятие элементов народной культуры.</w:t>
      </w:r>
    </w:p>
    <w:p w14:paraId="5C1F07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right="0" w:firstLine="567"/>
        <w:jc w:val="both"/>
        <w:textAlignment w:val="auto"/>
        <w:rPr>
          <w:rFonts w:eastAsia="Calibri"/>
          <w:sz w:val="24"/>
          <w:szCs w:val="24"/>
        </w:rPr>
      </w:pPr>
      <w:r>
        <w:rPr>
          <w:rFonts w:eastAsia="Calibri"/>
          <w:b/>
          <w:bCs/>
          <w:iCs/>
          <w:sz w:val="24"/>
          <w:szCs w:val="24"/>
        </w:rPr>
        <w:t>Педагогическая целесообразность программы</w:t>
      </w:r>
      <w:r>
        <w:rPr>
          <w:rFonts w:eastAsia="Calibri"/>
          <w:b/>
          <w:bCs/>
          <w:i/>
          <w:iCs/>
          <w:sz w:val="24"/>
          <w:szCs w:val="24"/>
        </w:rPr>
        <w:t xml:space="preserve"> </w:t>
      </w:r>
      <w:r>
        <w:rPr>
          <w:rFonts w:eastAsia="Calibri"/>
          <w:b/>
          <w:bCs/>
          <w:iCs/>
          <w:sz w:val="24"/>
          <w:szCs w:val="24"/>
        </w:rPr>
        <w:t>заключается</w:t>
      </w:r>
      <w:r>
        <w:rPr>
          <w:rFonts w:eastAsia="Calibri"/>
          <w:b/>
          <w:bCs/>
          <w:i/>
          <w:iCs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 реализации задачи передачи накопленного духовного опыта, ценностей народной культуры; в формировании личности и раскрытии яркой творческой индивидуальности, допускающей множество истин, уважающей взгляды и позиции другого человека через приобщение к духовному наследию народной   культуры как части общечеловеческой культуры.  На занятиях по предмету «Народный театр» дети познают секреты актерского мастерства, непосредственно участвуют в постановке фольклорных обрядов и праздников. Программа позволяет развить как индивидуальные творческие способности, так и умение жить в коллективе и заниматься коллективным творчеством.</w:t>
      </w:r>
    </w:p>
    <w:p w14:paraId="2AA0A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right="0" w:firstLine="567"/>
        <w:jc w:val="both"/>
        <w:textAlignment w:val="auto"/>
        <w:rPr>
          <w:rFonts w:eastAsia="Calibri"/>
          <w:sz w:val="24"/>
          <w:szCs w:val="24"/>
        </w:rPr>
      </w:pPr>
      <w:r>
        <w:rPr>
          <w:rFonts w:eastAsia="Calibri"/>
          <w:b/>
          <w:bCs/>
          <w:iCs/>
          <w:sz w:val="24"/>
          <w:szCs w:val="24"/>
        </w:rPr>
        <w:t>Цель программы:</w:t>
      </w:r>
      <w:r>
        <w:rPr>
          <w:rFonts w:eastAsia="Calibri"/>
          <w:i/>
          <w:iCs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возрождение интереса к миру народной культуры у подрастающего поколения </w:t>
      </w:r>
      <w:r>
        <w:rPr>
          <w:color w:val="000000"/>
          <w:sz w:val="24"/>
          <w:szCs w:val="24"/>
          <w:shd w:val="clear" w:color="auto" w:fill="FFFFFF"/>
        </w:rPr>
        <w:t xml:space="preserve">средствами театральной деятельности </w:t>
      </w:r>
    </w:p>
    <w:p w14:paraId="147EB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right="0" w:firstLine="567"/>
        <w:jc w:val="both"/>
        <w:textAlignment w:val="auto"/>
        <w:rPr>
          <w:rFonts w:eastAsia="Calibri"/>
          <w:sz w:val="24"/>
          <w:szCs w:val="24"/>
        </w:rPr>
      </w:pPr>
    </w:p>
    <w:p w14:paraId="67E0E9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right="0" w:firstLine="567"/>
        <w:jc w:val="both"/>
        <w:textAlignment w:val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Задачи программы:</w:t>
      </w:r>
    </w:p>
    <w:p w14:paraId="32EC3C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right="0" w:firstLine="567"/>
        <w:jc w:val="both"/>
        <w:textAlignment w:val="auto"/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>Обучающие:</w:t>
      </w:r>
    </w:p>
    <w:p w14:paraId="1B94617C">
      <w:pPr>
        <w:pStyle w:val="1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right="0" w:firstLine="567"/>
        <w:jc w:val="both"/>
        <w:textAlignment w:val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Знакомить с историей театрального искусства.</w:t>
      </w:r>
    </w:p>
    <w:p w14:paraId="2E52DD25">
      <w:pPr>
        <w:pStyle w:val="1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right="0" w:firstLine="567"/>
        <w:jc w:val="both"/>
        <w:textAlignment w:val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Формировать теоретические знания, практические умения и навыки в области театральной деятельности. </w:t>
      </w:r>
    </w:p>
    <w:p w14:paraId="2C3BDD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right="0" w:firstLine="567"/>
        <w:jc w:val="both"/>
        <w:textAlignment w:val="auto"/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>Развивающие:</w:t>
      </w:r>
    </w:p>
    <w:p w14:paraId="53748EE6">
      <w:pPr>
        <w:pStyle w:val="16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right="0" w:firstLine="567"/>
        <w:jc w:val="both"/>
        <w:textAlignment w:val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Развитие познавательных процессов: внимания, воображения, памяти, образного и логического мышления.</w:t>
      </w:r>
    </w:p>
    <w:p w14:paraId="03C19BC6">
      <w:pPr>
        <w:pStyle w:val="16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right="0" w:firstLine="567"/>
        <w:jc w:val="both"/>
        <w:textAlignment w:val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Развитие речевых характеристик голоса: правильного дыхания, артикуляции, силы голоса; мышечной свободы; фантазии, пластики.</w:t>
      </w:r>
    </w:p>
    <w:p w14:paraId="4376A911">
      <w:pPr>
        <w:pStyle w:val="16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right="0" w:firstLine="567"/>
        <w:jc w:val="both"/>
        <w:textAlignment w:val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Развитие творческих и организаторских способностей.</w:t>
      </w:r>
    </w:p>
    <w:p w14:paraId="114D27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right="0" w:firstLine="567"/>
        <w:jc w:val="both"/>
        <w:textAlignment w:val="auto"/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>Воспитательные:</w:t>
      </w:r>
    </w:p>
    <w:p w14:paraId="050B20A8">
      <w:pPr>
        <w:pStyle w:val="16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right="0" w:firstLine="567"/>
        <w:jc w:val="both"/>
        <w:textAlignment w:val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Приобщать к духовным и культурным ценностям мировой культуры, искусству.</w:t>
      </w:r>
    </w:p>
    <w:p w14:paraId="61AEA93B">
      <w:pPr>
        <w:pStyle w:val="16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right="0" w:firstLine="567"/>
        <w:jc w:val="both"/>
        <w:textAlignment w:val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Воспитывать эстетический вкус.</w:t>
      </w:r>
    </w:p>
    <w:p w14:paraId="6561195E">
      <w:pPr>
        <w:pStyle w:val="16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right="0" w:firstLine="567"/>
        <w:jc w:val="both"/>
        <w:textAlignment w:val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Формировать нравственное отношение к окружающему миру, нравственные качества личности.</w:t>
      </w:r>
    </w:p>
    <w:p w14:paraId="22840B90">
      <w:pPr>
        <w:pStyle w:val="16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right="0" w:firstLine="567"/>
        <w:jc w:val="both"/>
        <w:textAlignment w:val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Формировать адекватную оценку окружающих, самооценку, уверенность в себе.</w:t>
      </w:r>
    </w:p>
    <w:p w14:paraId="4041402E">
      <w:pPr>
        <w:pStyle w:val="16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right="0" w:firstLine="567"/>
        <w:jc w:val="both"/>
        <w:textAlignment w:val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Активизировать познавательные интересы, самостоятельность мышления.</w:t>
      </w:r>
    </w:p>
    <w:p w14:paraId="3873741C">
      <w:pPr>
        <w:pStyle w:val="16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right="0" w:firstLine="567"/>
        <w:jc w:val="both"/>
        <w:textAlignment w:val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Приобщать к миру народной культуры через атмосферу народного праздника, обычаев и обрядов.</w:t>
      </w:r>
    </w:p>
    <w:p w14:paraId="198E3B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right="0" w:firstLine="567"/>
        <w:jc w:val="both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Отличительная особенность программы</w:t>
      </w:r>
      <w:r>
        <w:rPr>
          <w:sz w:val="24"/>
          <w:szCs w:val="24"/>
        </w:rPr>
        <w:t xml:space="preserve">. Программа готовит не театрального актера, а исполнителя – вокалиста народного вокала, поэтому наряду с театральными приёмами и методами работы в программе используются приёмы, используемые в специфическом народном вокальном творчестве. </w:t>
      </w:r>
    </w:p>
    <w:p w14:paraId="42DDF2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right="0" w:firstLine="567"/>
        <w:jc w:val="both"/>
        <w:textAlignment w:val="auto"/>
        <w:rPr>
          <w:rFonts w:eastAsia="Calibri"/>
          <w:sz w:val="24"/>
          <w:szCs w:val="24"/>
        </w:rPr>
      </w:pPr>
    </w:p>
    <w:p w14:paraId="33BD87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right="0" w:firstLine="567"/>
        <w:jc w:val="both"/>
        <w:textAlignment w:val="auto"/>
        <w:rPr>
          <w:rFonts w:eastAsia="Calibri"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Возраст обучающихся, участвующих в реализации программы:</w:t>
      </w:r>
      <w:r>
        <w:rPr>
          <w:rFonts w:eastAsia="Calibri"/>
          <w:bCs/>
          <w:sz w:val="24"/>
          <w:szCs w:val="24"/>
        </w:rPr>
        <w:t xml:space="preserve"> программа рассчитана на обучающихся 5 лет - взрослых.</w:t>
      </w:r>
    </w:p>
    <w:p w14:paraId="33EA25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right="0" w:firstLine="567"/>
        <w:jc w:val="both"/>
        <w:textAlignment w:val="auto"/>
        <w:rPr>
          <w:rFonts w:eastAsia="Calibri"/>
          <w:b/>
          <w:bCs/>
          <w:sz w:val="24"/>
          <w:szCs w:val="24"/>
        </w:rPr>
      </w:pPr>
    </w:p>
    <w:p w14:paraId="53004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right="0" w:firstLine="567"/>
        <w:jc w:val="both"/>
        <w:textAlignment w:val="auto"/>
        <w:rPr>
          <w:rFonts w:eastAsia="Calibri"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Срок реализации программы</w:t>
      </w:r>
      <w:r>
        <w:rPr>
          <w:rFonts w:eastAsia="Calibri"/>
          <w:bCs/>
          <w:sz w:val="24"/>
          <w:szCs w:val="24"/>
        </w:rPr>
        <w:t xml:space="preserve"> – 1 год.</w:t>
      </w:r>
    </w:p>
    <w:p w14:paraId="75A5BC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right="0" w:firstLine="567"/>
        <w:jc w:val="both"/>
        <w:textAlignment w:val="auto"/>
        <w:rPr>
          <w:rFonts w:eastAsia="Calibri"/>
          <w:bCs/>
          <w:sz w:val="24"/>
          <w:szCs w:val="24"/>
        </w:rPr>
      </w:pPr>
    </w:p>
    <w:p w14:paraId="0B22CE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right="0" w:firstLine="567"/>
        <w:jc w:val="both"/>
        <w:textAlignment w:val="auto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Формы и режим занятий.</w:t>
      </w:r>
    </w:p>
    <w:p w14:paraId="58D0DA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right="0" w:firstLine="567"/>
        <w:jc w:val="both"/>
        <w:textAlignment w:val="auto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Основная форма работы с обучающимися – </w:t>
      </w:r>
      <w:r>
        <w:rPr>
          <w:rFonts w:eastAsia="Calibri"/>
          <w:b/>
          <w:bCs/>
          <w:sz w:val="24"/>
          <w:szCs w:val="24"/>
          <w:lang w:val="ru-RU"/>
        </w:rPr>
        <w:t>групповое</w:t>
      </w:r>
      <w:r>
        <w:rPr>
          <w:rFonts w:hint="default" w:eastAsia="Calibri"/>
          <w:b/>
          <w:bCs/>
          <w:sz w:val="24"/>
          <w:szCs w:val="24"/>
          <w:lang w:val="ru-RU"/>
        </w:rPr>
        <w:t>, индивидуальное</w:t>
      </w:r>
      <w:r>
        <w:rPr>
          <w:rFonts w:eastAsia="Calibri"/>
          <w:b/>
          <w:bCs/>
          <w:sz w:val="24"/>
          <w:szCs w:val="24"/>
        </w:rPr>
        <w:t xml:space="preserve">. </w:t>
      </w:r>
      <w:r>
        <w:rPr>
          <w:rFonts w:eastAsia="Calibri"/>
          <w:bCs/>
          <w:sz w:val="24"/>
          <w:szCs w:val="24"/>
        </w:rPr>
        <w:t xml:space="preserve">Кроме стандартных занятий, программой предусмотрено проведение общих праздников, репетиций. </w:t>
      </w:r>
    </w:p>
    <w:p w14:paraId="4F1008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right="0" w:firstLine="567"/>
        <w:jc w:val="both"/>
        <w:textAlignment w:val="auto"/>
        <w:rPr>
          <w:rFonts w:eastAsia="Calibri"/>
          <w:b/>
          <w:bCs/>
          <w:sz w:val="24"/>
          <w:szCs w:val="24"/>
        </w:rPr>
      </w:pPr>
    </w:p>
    <w:p w14:paraId="280651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right="0" w:firstLine="567"/>
        <w:jc w:val="both"/>
        <w:textAlignment w:val="auto"/>
        <w:rPr>
          <w:rFonts w:eastAsia="Calibri"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Режим занятий: з</w:t>
      </w:r>
      <w:r>
        <w:rPr>
          <w:rFonts w:eastAsia="Calibri"/>
          <w:bCs/>
          <w:sz w:val="24"/>
          <w:szCs w:val="24"/>
        </w:rPr>
        <w:t>анятия проводятся 1 раз в неделю, 2 часа, всего 70 часов в год.</w:t>
      </w:r>
    </w:p>
    <w:p w14:paraId="4F1335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right="0" w:firstLine="567"/>
        <w:jc w:val="both"/>
        <w:textAlignment w:val="auto"/>
        <w:rPr>
          <w:rFonts w:eastAsia="Calibri"/>
          <w:sz w:val="24"/>
          <w:szCs w:val="24"/>
        </w:rPr>
      </w:pPr>
    </w:p>
    <w:p w14:paraId="78B333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right="0" w:firstLine="567"/>
        <w:jc w:val="both"/>
        <w:textAlignment w:val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Ожидаемые результаты и способы их проверки.</w:t>
      </w:r>
    </w:p>
    <w:p w14:paraId="7ECC8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right="0" w:firstLine="567"/>
        <w:jc w:val="both"/>
        <w:textAlignment w:val="auto"/>
        <w:rPr>
          <w:rFonts w:eastAsia="Calibri"/>
          <w:sz w:val="24"/>
          <w:szCs w:val="24"/>
        </w:rPr>
      </w:pPr>
    </w:p>
    <w:p w14:paraId="01BE39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right="0" w:firstLine="567"/>
        <w:jc w:val="both"/>
        <w:textAlignment w:val="auto"/>
        <w:rPr>
          <w:rFonts w:eastAsia="Calibri"/>
          <w:b/>
          <w:bCs/>
          <w:i/>
          <w:iCs/>
          <w:sz w:val="24"/>
          <w:szCs w:val="24"/>
        </w:rPr>
      </w:pPr>
      <w:r>
        <w:rPr>
          <w:rFonts w:eastAsia="Calibri"/>
          <w:sz w:val="24"/>
          <w:szCs w:val="24"/>
        </w:rPr>
        <w:t>По окончании обучения обучающиеся</w:t>
      </w:r>
      <w:r>
        <w:rPr>
          <w:rFonts w:eastAsia="Calibri"/>
          <w:b/>
          <w:bCs/>
          <w:i/>
          <w:iCs/>
          <w:sz w:val="24"/>
          <w:szCs w:val="24"/>
        </w:rPr>
        <w:t xml:space="preserve"> </w:t>
      </w:r>
    </w:p>
    <w:p w14:paraId="459FDA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right="0" w:firstLine="567"/>
        <w:jc w:val="both"/>
        <w:textAlignment w:val="auto"/>
        <w:rPr>
          <w:rFonts w:eastAsia="Calibri"/>
          <w:sz w:val="24"/>
          <w:szCs w:val="24"/>
        </w:rPr>
      </w:pPr>
      <w:r>
        <w:rPr>
          <w:rFonts w:eastAsia="Calibri"/>
          <w:b/>
          <w:bCs/>
          <w:i/>
          <w:iCs/>
          <w:sz w:val="24"/>
          <w:szCs w:val="24"/>
        </w:rPr>
        <w:t>знают:</w:t>
      </w:r>
    </w:p>
    <w:p w14:paraId="6ADC6C41"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0"/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right="0" w:firstLine="567"/>
        <w:jc w:val="both"/>
        <w:textAlignment w:val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правила техники безопасности;</w:t>
      </w:r>
    </w:p>
    <w:p w14:paraId="385EB062">
      <w:pPr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0"/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right="0" w:firstLine="567"/>
        <w:jc w:val="both"/>
        <w:textAlignment w:val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жанровые разновидности фольклора;</w:t>
      </w:r>
    </w:p>
    <w:p w14:paraId="6EB02CAA">
      <w:pPr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0"/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right="0" w:firstLine="567"/>
        <w:jc w:val="both"/>
        <w:textAlignment w:val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историю театрального искусства;</w:t>
      </w:r>
    </w:p>
    <w:p w14:paraId="37BDF7EB">
      <w:pPr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0"/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right="0" w:firstLine="567"/>
        <w:jc w:val="both"/>
        <w:textAlignment w:val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традиционные праздники календарно-земледельческого периода;</w:t>
      </w:r>
    </w:p>
    <w:p w14:paraId="4DBEDFAE">
      <w:pPr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0"/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right="0" w:firstLine="567"/>
        <w:jc w:val="both"/>
        <w:textAlignment w:val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игровой фольклор.</w:t>
      </w:r>
    </w:p>
    <w:p w14:paraId="0B508035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right="0" w:firstLine="567"/>
        <w:jc w:val="both"/>
        <w:textAlignment w:val="auto"/>
        <w:rPr>
          <w:rFonts w:eastAsia="Calibri"/>
          <w:sz w:val="24"/>
          <w:szCs w:val="24"/>
        </w:rPr>
      </w:pPr>
      <w:r>
        <w:rPr>
          <w:rFonts w:eastAsia="Calibri"/>
          <w:b/>
          <w:bCs/>
          <w:i/>
          <w:iCs/>
          <w:sz w:val="24"/>
          <w:szCs w:val="24"/>
        </w:rPr>
        <w:t>умеют:</w:t>
      </w:r>
    </w:p>
    <w:p w14:paraId="4CD93266">
      <w:pPr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0"/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right="0" w:firstLine="567"/>
        <w:jc w:val="both"/>
        <w:textAlignment w:val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эмоционально исполнять тексты фольклорных программ;</w:t>
      </w:r>
    </w:p>
    <w:p w14:paraId="64F90E06">
      <w:pPr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0"/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right="0" w:firstLine="567"/>
        <w:jc w:val="both"/>
        <w:textAlignment w:val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организовывать простейшие игры, хороводы;</w:t>
      </w:r>
    </w:p>
    <w:p w14:paraId="1326BB91">
      <w:pPr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0"/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right="0" w:firstLine="567"/>
        <w:jc w:val="both"/>
        <w:textAlignment w:val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управлять своим дыханием и голосом;</w:t>
      </w:r>
    </w:p>
    <w:p w14:paraId="5783B358">
      <w:pPr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0"/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right="0" w:firstLine="567"/>
        <w:jc w:val="both"/>
        <w:textAlignment w:val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формулировать и выражать свою мысль;</w:t>
      </w:r>
    </w:p>
    <w:p w14:paraId="319AF498">
      <w:pPr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0"/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right="0" w:firstLine="567"/>
        <w:jc w:val="both"/>
        <w:textAlignment w:val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использовать полученные навыки в работе над образом в сценической постановке;</w:t>
      </w:r>
    </w:p>
    <w:p w14:paraId="21DF244F">
      <w:pPr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0"/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right="0" w:firstLine="567"/>
        <w:jc w:val="both"/>
        <w:textAlignment w:val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свободно общаться с партнером на сцене;</w:t>
      </w:r>
    </w:p>
    <w:p w14:paraId="2976B047">
      <w:pPr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0"/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right="0" w:firstLine="567"/>
        <w:jc w:val="both"/>
        <w:textAlignment w:val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взаимодействовать со сверстниками и взрослыми.</w:t>
      </w:r>
    </w:p>
    <w:p w14:paraId="50DD94DF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right="0" w:firstLine="567"/>
        <w:jc w:val="both"/>
        <w:textAlignment w:val="auto"/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>имеют развитыми:</w:t>
      </w:r>
    </w:p>
    <w:p w14:paraId="4D64F317">
      <w:pPr>
        <w:pStyle w:val="16"/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0"/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right="0" w:firstLine="567"/>
        <w:jc w:val="both"/>
        <w:textAlignment w:val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внимание, воображение, память, образное мышление, эмоциональность;</w:t>
      </w:r>
    </w:p>
    <w:p w14:paraId="6806437F">
      <w:pPr>
        <w:pStyle w:val="16"/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0"/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right="0" w:firstLine="567"/>
        <w:jc w:val="both"/>
        <w:textAlignment w:val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художественный вкус;</w:t>
      </w:r>
    </w:p>
    <w:p w14:paraId="7CB8352C">
      <w:pPr>
        <w:pStyle w:val="16"/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0"/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right="0" w:firstLine="567"/>
        <w:jc w:val="both"/>
        <w:textAlignment w:val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речевые характеристики голоса;</w:t>
      </w:r>
    </w:p>
    <w:p w14:paraId="307CF4BE">
      <w:pPr>
        <w:pStyle w:val="16"/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0"/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right="0" w:firstLine="567"/>
        <w:jc w:val="both"/>
        <w:textAlignment w:val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познавательные интересы.</w:t>
      </w:r>
    </w:p>
    <w:p w14:paraId="2DFFDB6B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right="0" w:firstLine="567"/>
        <w:jc w:val="both"/>
        <w:textAlignment w:val="auto"/>
        <w:rPr>
          <w:rFonts w:eastAsia="Calibri"/>
          <w:sz w:val="24"/>
          <w:szCs w:val="24"/>
        </w:rPr>
      </w:pPr>
    </w:p>
    <w:p w14:paraId="4AC4C0D8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right="0" w:firstLine="567"/>
        <w:jc w:val="both"/>
        <w:textAlignment w:val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Способы проверки:</w:t>
      </w:r>
    </w:p>
    <w:p w14:paraId="55C93CA8">
      <w:pPr>
        <w:pStyle w:val="16"/>
        <w:keepNext w:val="0"/>
        <w:keepLines w:val="0"/>
        <w:pageBreakBefore w:val="0"/>
        <w:widowControl w:val="0"/>
        <w:numPr>
          <w:ilvl w:val="0"/>
          <w:numId w:val="8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right="0" w:firstLine="567"/>
        <w:jc w:val="both"/>
        <w:textAlignment w:val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Выполнение контрольных упражнений, этюдов.</w:t>
      </w:r>
    </w:p>
    <w:p w14:paraId="3F86658F">
      <w:pPr>
        <w:pStyle w:val="16"/>
        <w:keepNext w:val="0"/>
        <w:keepLines w:val="0"/>
        <w:pageBreakBefore w:val="0"/>
        <w:widowControl w:val="0"/>
        <w:numPr>
          <w:ilvl w:val="0"/>
          <w:numId w:val="8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right="0" w:firstLine="567"/>
        <w:jc w:val="both"/>
        <w:textAlignment w:val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Показ самостоятельных работ.</w:t>
      </w:r>
    </w:p>
    <w:p w14:paraId="085EBFDC">
      <w:pPr>
        <w:pStyle w:val="16"/>
        <w:keepNext w:val="0"/>
        <w:keepLines w:val="0"/>
        <w:pageBreakBefore w:val="0"/>
        <w:widowControl w:val="0"/>
        <w:numPr>
          <w:ilvl w:val="0"/>
          <w:numId w:val="8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right="0" w:firstLine="567"/>
        <w:jc w:val="both"/>
        <w:textAlignment w:val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Участие в играх, викторинах, конкурсах, фестивалях.</w:t>
      </w:r>
    </w:p>
    <w:p w14:paraId="634DD831">
      <w:pPr>
        <w:pStyle w:val="16"/>
        <w:keepNext w:val="0"/>
        <w:keepLines w:val="0"/>
        <w:pageBreakBefore w:val="0"/>
        <w:widowControl w:val="0"/>
        <w:numPr>
          <w:ilvl w:val="0"/>
          <w:numId w:val="8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right="0" w:firstLine="567"/>
        <w:jc w:val="both"/>
        <w:textAlignment w:val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Работа над созданием постановок.</w:t>
      </w:r>
    </w:p>
    <w:p w14:paraId="25155FCE">
      <w:pPr>
        <w:pStyle w:val="16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right="0" w:firstLine="567"/>
        <w:jc w:val="both"/>
        <w:textAlignment w:val="auto"/>
        <w:rPr>
          <w:rFonts w:eastAsia="Calibri"/>
          <w:sz w:val="24"/>
          <w:szCs w:val="24"/>
        </w:rPr>
      </w:pPr>
    </w:p>
    <w:p w14:paraId="185132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right="0" w:firstLine="567"/>
        <w:jc w:val="both"/>
        <w:textAlignment w:val="auto"/>
        <w:rPr>
          <w:rFonts w:eastAsia="Calibri"/>
          <w:sz w:val="24"/>
          <w:szCs w:val="24"/>
        </w:rPr>
      </w:pPr>
      <w:r>
        <w:rPr>
          <w:rFonts w:eastAsia="Calibri"/>
          <w:b/>
          <w:bCs/>
          <w:iCs/>
          <w:sz w:val="24"/>
          <w:szCs w:val="24"/>
        </w:rPr>
        <w:t>Формы подведения итогов реализации образовательной программы:</w:t>
      </w:r>
    </w:p>
    <w:p w14:paraId="7C9951A5">
      <w:pPr>
        <w:keepNext w:val="0"/>
        <w:keepLines w:val="0"/>
        <w:pageBreakBefore w:val="0"/>
        <w:widowControl w:val="0"/>
        <w:numPr>
          <w:ilvl w:val="0"/>
          <w:numId w:val="9"/>
        </w:numPr>
        <w:tabs>
          <w:tab w:val="left" w:pos="0"/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right="0" w:firstLine="567"/>
        <w:jc w:val="both"/>
        <w:textAlignment w:val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демонстрация знаний и умений на открытых занятиях для родителей (законных представителей), педагогов;</w:t>
      </w:r>
    </w:p>
    <w:p w14:paraId="3F0C5C01">
      <w:pPr>
        <w:keepNext w:val="0"/>
        <w:keepLines w:val="0"/>
        <w:pageBreakBefore w:val="0"/>
        <w:widowControl w:val="0"/>
        <w:numPr>
          <w:ilvl w:val="0"/>
          <w:numId w:val="9"/>
        </w:numPr>
        <w:tabs>
          <w:tab w:val="left" w:pos="0"/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right="0" w:firstLine="567"/>
        <w:jc w:val="both"/>
        <w:textAlignment w:val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участие в концертах, творческих смотрах, фестивалях, конкурсах.</w:t>
      </w:r>
    </w:p>
    <w:p w14:paraId="76A3FB98">
      <w:pPr>
        <w:spacing w:line="360" w:lineRule="auto"/>
        <w:rPr>
          <w:b/>
          <w:bCs/>
          <w:sz w:val="24"/>
          <w:szCs w:val="24"/>
        </w:rPr>
      </w:pPr>
    </w:p>
    <w:p w14:paraId="5BC2842D">
      <w:pPr>
        <w:spacing w:line="360" w:lineRule="auto"/>
        <w:ind w:left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Учебно-тематический план первого года обучения</w:t>
      </w:r>
    </w:p>
    <w:p w14:paraId="6717790D">
      <w:pPr>
        <w:spacing w:line="360" w:lineRule="auto"/>
        <w:ind w:left="567"/>
        <w:jc w:val="center"/>
        <w:rPr>
          <w:b/>
          <w:bCs/>
          <w:sz w:val="24"/>
          <w:szCs w:val="24"/>
        </w:rPr>
      </w:pPr>
    </w:p>
    <w:tbl>
      <w:tblPr>
        <w:tblStyle w:val="3"/>
        <w:tblpPr w:leftFromText="180" w:rightFromText="180" w:vertAnchor="text" w:horzAnchor="margin" w:tblpXSpec="center" w:tblpY="-25"/>
        <w:tblW w:w="10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4002"/>
        <w:gridCol w:w="1556"/>
        <w:gridCol w:w="1756"/>
        <w:gridCol w:w="1594"/>
      </w:tblGrid>
      <w:tr w14:paraId="60DA7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107" w:type="dxa"/>
            <w:vMerge w:val="restart"/>
            <w:shd w:val="clear" w:color="auto" w:fill="auto"/>
          </w:tcPr>
          <w:p w14:paraId="3179A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п</w:t>
            </w:r>
          </w:p>
        </w:tc>
        <w:tc>
          <w:tcPr>
            <w:tcW w:w="4002" w:type="dxa"/>
            <w:vMerge w:val="restart"/>
            <w:shd w:val="clear" w:color="auto" w:fill="auto"/>
          </w:tcPr>
          <w:p w14:paraId="058CABFB">
            <w:pPr>
              <w:ind w:left="567" w:hanging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тем</w:t>
            </w:r>
          </w:p>
        </w:tc>
        <w:tc>
          <w:tcPr>
            <w:tcW w:w="4906" w:type="dxa"/>
            <w:gridSpan w:val="3"/>
            <w:shd w:val="clear" w:color="auto" w:fill="auto"/>
          </w:tcPr>
          <w:p w14:paraId="5739F90F">
            <w:pPr>
              <w:ind w:left="567" w:hanging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 w14:paraId="0C7DA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107" w:type="dxa"/>
            <w:vMerge w:val="continue"/>
            <w:shd w:val="clear" w:color="auto" w:fill="auto"/>
          </w:tcPr>
          <w:p w14:paraId="1F814198">
            <w:pPr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4002" w:type="dxa"/>
            <w:vMerge w:val="continue"/>
            <w:shd w:val="clear" w:color="auto" w:fill="auto"/>
          </w:tcPr>
          <w:p w14:paraId="1FF9B42E">
            <w:pPr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shd w:val="clear" w:color="auto" w:fill="auto"/>
          </w:tcPr>
          <w:p w14:paraId="6BD0C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1756" w:type="dxa"/>
            <w:shd w:val="clear" w:color="auto" w:fill="auto"/>
          </w:tcPr>
          <w:p w14:paraId="2E62E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1594" w:type="dxa"/>
            <w:shd w:val="clear" w:color="auto" w:fill="auto"/>
          </w:tcPr>
          <w:p w14:paraId="40FB3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14:paraId="31536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shd w:val="clear" w:color="auto" w:fill="auto"/>
          </w:tcPr>
          <w:p w14:paraId="008B9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002" w:type="dxa"/>
            <w:shd w:val="clear" w:color="auto" w:fill="auto"/>
          </w:tcPr>
          <w:p w14:paraId="5CACB7B4">
            <w:pPr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Вводное занятие.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Правила техники безопасности. Знакомство.</w:t>
            </w:r>
          </w:p>
        </w:tc>
        <w:tc>
          <w:tcPr>
            <w:tcW w:w="1556" w:type="dxa"/>
            <w:shd w:val="clear" w:color="auto" w:fill="auto"/>
          </w:tcPr>
          <w:p w14:paraId="4822486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56" w:type="dxa"/>
            <w:shd w:val="clear" w:color="auto" w:fill="auto"/>
          </w:tcPr>
          <w:p w14:paraId="475EF9A5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</w:tcPr>
          <w:p w14:paraId="7A12B60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14:paraId="26FE8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shd w:val="clear" w:color="auto" w:fill="auto"/>
          </w:tcPr>
          <w:p w14:paraId="4AF5F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002" w:type="dxa"/>
            <w:shd w:val="clear" w:color="auto" w:fill="auto"/>
          </w:tcPr>
          <w:p w14:paraId="0CD77E3B">
            <w:pPr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 театр (актерское мастерство, сценическая речь)</w:t>
            </w:r>
          </w:p>
        </w:tc>
        <w:tc>
          <w:tcPr>
            <w:tcW w:w="1556" w:type="dxa"/>
            <w:shd w:val="clear" w:color="auto" w:fill="auto"/>
          </w:tcPr>
          <w:p w14:paraId="2C2596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756" w:type="dxa"/>
            <w:shd w:val="clear" w:color="auto" w:fill="auto"/>
          </w:tcPr>
          <w:p w14:paraId="492D63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594" w:type="dxa"/>
            <w:shd w:val="clear" w:color="auto" w:fill="auto"/>
          </w:tcPr>
          <w:p w14:paraId="08D96B9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</w:tr>
      <w:tr w14:paraId="5E5BA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shd w:val="clear" w:color="auto" w:fill="auto"/>
          </w:tcPr>
          <w:p w14:paraId="00550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002" w:type="dxa"/>
            <w:shd w:val="clear" w:color="auto" w:fill="auto"/>
          </w:tcPr>
          <w:p w14:paraId="36376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Народные игры</w:t>
            </w:r>
          </w:p>
        </w:tc>
        <w:tc>
          <w:tcPr>
            <w:tcW w:w="1556" w:type="dxa"/>
            <w:shd w:val="clear" w:color="auto" w:fill="auto"/>
          </w:tcPr>
          <w:p w14:paraId="599A6FD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56" w:type="dxa"/>
            <w:shd w:val="clear" w:color="auto" w:fill="auto"/>
          </w:tcPr>
          <w:p w14:paraId="2D9090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594" w:type="dxa"/>
            <w:shd w:val="clear" w:color="auto" w:fill="auto"/>
          </w:tcPr>
          <w:p w14:paraId="3D7BA04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</w:tr>
      <w:tr w14:paraId="1BE4F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shd w:val="clear" w:color="auto" w:fill="auto"/>
          </w:tcPr>
          <w:p w14:paraId="29A17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002" w:type="dxa"/>
            <w:shd w:val="clear" w:color="auto" w:fill="auto"/>
          </w:tcPr>
          <w:p w14:paraId="61E88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Народный театр</w:t>
            </w:r>
          </w:p>
        </w:tc>
        <w:tc>
          <w:tcPr>
            <w:tcW w:w="1556" w:type="dxa"/>
            <w:shd w:val="clear" w:color="auto" w:fill="auto"/>
          </w:tcPr>
          <w:p w14:paraId="417D9C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756" w:type="dxa"/>
            <w:shd w:val="clear" w:color="auto" w:fill="auto"/>
          </w:tcPr>
          <w:p w14:paraId="1248D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94" w:type="dxa"/>
            <w:shd w:val="clear" w:color="auto" w:fill="auto"/>
          </w:tcPr>
          <w:p w14:paraId="2A34F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14:paraId="2990C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shd w:val="clear" w:color="auto" w:fill="auto"/>
          </w:tcPr>
          <w:p w14:paraId="37781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002" w:type="dxa"/>
            <w:shd w:val="clear" w:color="auto" w:fill="auto"/>
          </w:tcPr>
          <w:p w14:paraId="774DC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Постановки народных праздников</w:t>
            </w:r>
          </w:p>
        </w:tc>
        <w:tc>
          <w:tcPr>
            <w:tcW w:w="1556" w:type="dxa"/>
            <w:shd w:val="clear" w:color="auto" w:fill="auto"/>
          </w:tcPr>
          <w:p w14:paraId="32FF2C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56" w:type="dxa"/>
            <w:shd w:val="clear" w:color="auto" w:fill="auto"/>
          </w:tcPr>
          <w:p w14:paraId="3F133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94" w:type="dxa"/>
            <w:shd w:val="clear" w:color="auto" w:fill="auto"/>
          </w:tcPr>
          <w:p w14:paraId="2FB3C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14:paraId="686D2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shd w:val="clear" w:color="auto" w:fill="auto"/>
          </w:tcPr>
          <w:p w14:paraId="007043C9">
            <w:pPr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4002" w:type="dxa"/>
            <w:shd w:val="clear" w:color="auto" w:fill="auto"/>
          </w:tcPr>
          <w:p w14:paraId="7F0057FC">
            <w:pPr>
              <w:ind w:left="7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56" w:type="dxa"/>
            <w:shd w:val="clear" w:color="auto" w:fill="auto"/>
          </w:tcPr>
          <w:p w14:paraId="50D0E394">
            <w:pPr>
              <w:ind w:left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756" w:type="dxa"/>
            <w:shd w:val="clear" w:color="auto" w:fill="auto"/>
          </w:tcPr>
          <w:p w14:paraId="690D80FF">
            <w:pPr>
              <w:ind w:lef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594" w:type="dxa"/>
            <w:shd w:val="clear" w:color="auto" w:fill="auto"/>
          </w:tcPr>
          <w:p w14:paraId="404C1C71">
            <w:pPr>
              <w:ind w:lef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 часов</w:t>
            </w:r>
          </w:p>
        </w:tc>
      </w:tr>
    </w:tbl>
    <w:p w14:paraId="43DB4F3C">
      <w:pPr>
        <w:pStyle w:val="8"/>
        <w:ind w:left="567" w:right="180"/>
        <w:jc w:val="center"/>
        <w:rPr>
          <w:sz w:val="24"/>
          <w:szCs w:val="24"/>
        </w:rPr>
      </w:pPr>
    </w:p>
    <w:p w14:paraId="4F99D09F">
      <w:pPr>
        <w:pStyle w:val="8"/>
        <w:ind w:left="-567" w:right="180" w:firstLine="28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Содержание программы</w:t>
      </w:r>
    </w:p>
    <w:p w14:paraId="19F329AC">
      <w:pPr>
        <w:pStyle w:val="1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firstLine="567"/>
        <w:jc w:val="both"/>
        <w:textAlignment w:val="auto"/>
        <w:rPr>
          <w:rFonts w:ascii="Calibri" w:hAnsi="Calibri" w:cs="Calibri"/>
          <w:color w:val="000000"/>
          <w:sz w:val="24"/>
          <w:szCs w:val="24"/>
        </w:rPr>
      </w:pPr>
      <w:r>
        <w:rPr>
          <w:rStyle w:val="15"/>
          <w:b/>
          <w:bCs/>
          <w:color w:val="000000"/>
          <w:sz w:val="24"/>
          <w:szCs w:val="24"/>
        </w:rPr>
        <w:t>1.Вводное занятие.</w:t>
      </w:r>
    </w:p>
    <w:p w14:paraId="065D2B87">
      <w:pPr>
        <w:pStyle w:val="1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firstLine="567"/>
        <w:jc w:val="both"/>
        <w:textAlignment w:val="auto"/>
        <w:rPr>
          <w:rFonts w:ascii="Calibri" w:hAnsi="Calibri" w:cs="Calibri"/>
          <w:color w:val="000000"/>
          <w:sz w:val="24"/>
          <w:szCs w:val="24"/>
        </w:rPr>
      </w:pPr>
      <w:r>
        <w:rPr>
          <w:rStyle w:val="13"/>
          <w:color w:val="000000"/>
          <w:sz w:val="24"/>
          <w:szCs w:val="24"/>
        </w:rPr>
        <w:t>В этот раздел входит инструктаж по технике безопасности, знакомство педагога с обучающимися, выявление их интересов, знакомство с правилами внутреннего распорядка.</w:t>
      </w:r>
    </w:p>
    <w:p w14:paraId="3FEC02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7"/>
        <w:jc w:val="both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2. Учебный театр (актерское мастерство, сценическая речь)</w:t>
      </w:r>
    </w:p>
    <w:p w14:paraId="118705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Внимание. Воображение. Память. Снятие зажимов и комплексов. Развитие фантазии и воображения.</w:t>
      </w:r>
    </w:p>
    <w:p w14:paraId="50B1CE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Практика. Общеразвивающие и театральные игры и упражнения. Упражнения на коллективность творчества.</w:t>
      </w:r>
    </w:p>
    <w:p w14:paraId="686BE1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Сценическое поведение, жест, мимика.</w:t>
      </w:r>
    </w:p>
    <w:p w14:paraId="544744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Речевая практика (словесные игры, скороговорки, чистоговорки, докучные сказки). Пластика движений: упражнения для рук, головы, этюды-образы.</w:t>
      </w:r>
    </w:p>
    <w:p w14:paraId="31D3F3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Знакомство с основными понятиями сценического искусства. </w:t>
      </w:r>
    </w:p>
    <w:p w14:paraId="153CA0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7"/>
        <w:jc w:val="both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3. Народные игры</w:t>
      </w:r>
    </w:p>
    <w:p w14:paraId="4C78E6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Программой предусмотрен этот раздел для того, чтобы обучающиеся на практике могли разучить музыкально-игровой фольклор, который будет использоваться и в постановке фольклорных программ и для укрепления дружбы в объединении, ведь игра всегда сплачивает коллектив. Дети через игру получают информацию о русском фольклоре, осваивают понятия этнографии: ритуал-обряд-игра.</w:t>
      </w:r>
    </w:p>
    <w:p w14:paraId="7A6B92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7"/>
        <w:jc w:val="both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4. Народный театр (чтение драматического материала, работа над инсценировками, постановками)</w:t>
      </w:r>
    </w:p>
    <w:p w14:paraId="007893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Работа над постановкой. Выбор, чтение, обсуждение материала. Творческие этюдные пробы. Показ и обсуждение. Распределение ролей. Составление графика репетиций. Работа над отдельными сценами. Закрепление мизансцен отдельных эпизодов. Репетиции. Групповая, подгрупповая, индивидуальная работа. Выразительность речи, мимики, жестов. Работа над созданием образа, выразительностью и характером персонажа. Поиск выразительных средств и приемов. Выбор музыкального оформления. Подбор грима.</w:t>
      </w:r>
    </w:p>
    <w:p w14:paraId="46FE2C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Изготовление реквизита, декораций. Эскизы декораций и костюмов. Оформление сцены. Изготовление костюмов, реквизита, декораций.  Прогонные и генеральные репетиции.</w:t>
      </w:r>
    </w:p>
    <w:p w14:paraId="0349E4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Репетиции как творческий процесс и коллективная работа на результат с использованием всех знаний, навыков, технических средств и таланта. Показ спектакля. Анализ показа спектакля.</w:t>
      </w:r>
    </w:p>
    <w:p w14:paraId="42D515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7"/>
        <w:jc w:val="both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Постановки народных праздников. </w:t>
      </w:r>
      <w:r>
        <w:rPr>
          <w:sz w:val="24"/>
          <w:szCs w:val="24"/>
        </w:rPr>
        <w:t>Проведение праздника в соответствии с календарным планом.</w:t>
      </w:r>
    </w:p>
    <w:tbl>
      <w:tblPr>
        <w:tblStyle w:val="11"/>
        <w:tblW w:w="100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3"/>
        <w:gridCol w:w="5003"/>
      </w:tblGrid>
      <w:tr w14:paraId="245F0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4" w:hRule="atLeast"/>
        </w:trPr>
        <w:tc>
          <w:tcPr>
            <w:tcW w:w="5003" w:type="dxa"/>
          </w:tcPr>
          <w:p w14:paraId="51A2E98F"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года/месяц</w:t>
            </w:r>
          </w:p>
        </w:tc>
        <w:tc>
          <w:tcPr>
            <w:tcW w:w="5003" w:type="dxa"/>
          </w:tcPr>
          <w:p w14:paraId="1F9DA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праздника</w:t>
            </w:r>
          </w:p>
        </w:tc>
      </w:tr>
      <w:tr w14:paraId="1C245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003" w:type="dxa"/>
          </w:tcPr>
          <w:p w14:paraId="6C03481F"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Осень (Сентябрь, октябрь, ноябрь)</w:t>
            </w:r>
          </w:p>
        </w:tc>
        <w:tc>
          <w:tcPr>
            <w:tcW w:w="5003" w:type="dxa"/>
          </w:tcPr>
          <w:p w14:paraId="185F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Листопадник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Капустница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Покров – Зазимье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Кузьминки</w:t>
            </w:r>
          </w:p>
        </w:tc>
      </w:tr>
      <w:tr w14:paraId="2C5EF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003" w:type="dxa"/>
          </w:tcPr>
          <w:p w14:paraId="3E14E0CF"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Зима (Декабрь, январь, февраль)</w:t>
            </w:r>
          </w:p>
        </w:tc>
        <w:tc>
          <w:tcPr>
            <w:tcW w:w="5003" w:type="dxa"/>
          </w:tcPr>
          <w:p w14:paraId="59884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Здравствуй, зимушка-зима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Рождественские вечера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Святки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Сретенье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Крещение</w:t>
            </w:r>
          </w:p>
        </w:tc>
      </w:tr>
      <w:tr w14:paraId="4D9EC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003" w:type="dxa"/>
          </w:tcPr>
          <w:p w14:paraId="2E95CC5B"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Весна (Март, апрель, май)</w:t>
            </w:r>
          </w:p>
        </w:tc>
        <w:tc>
          <w:tcPr>
            <w:tcW w:w="5003" w:type="dxa"/>
          </w:tcPr>
          <w:p w14:paraId="0099F0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Весну встречаем – игры затеваем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Масленица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Сороки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Благовещение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Пасха (вербное воскресенье)</w:t>
            </w:r>
          </w:p>
        </w:tc>
      </w:tr>
    </w:tbl>
    <w:p w14:paraId="55E72689">
      <w:pPr>
        <w:rPr>
          <w:sz w:val="24"/>
          <w:szCs w:val="24"/>
        </w:rPr>
      </w:pPr>
    </w:p>
    <w:p w14:paraId="303B96AC">
      <w:pPr>
        <w:ind w:left="-567" w:firstLine="28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Методическое обеспечение программы</w:t>
      </w:r>
    </w:p>
    <w:p w14:paraId="40463DC8">
      <w:pPr>
        <w:ind w:left="-567" w:firstLine="283"/>
        <w:rPr>
          <w:sz w:val="24"/>
          <w:szCs w:val="24"/>
        </w:rPr>
      </w:pPr>
    </w:p>
    <w:p w14:paraId="6A25E6D9">
      <w:pPr>
        <w:ind w:left="-567" w:firstLine="28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Формы работы:</w:t>
      </w:r>
    </w:p>
    <w:p w14:paraId="50C63E87">
      <w:pPr>
        <w:ind w:left="-567" w:firstLine="283"/>
        <w:rPr>
          <w:sz w:val="24"/>
          <w:szCs w:val="24"/>
        </w:rPr>
      </w:pPr>
      <w:r>
        <w:rPr>
          <w:sz w:val="24"/>
          <w:szCs w:val="24"/>
        </w:rPr>
        <w:t>• объяснение;</w:t>
      </w:r>
    </w:p>
    <w:p w14:paraId="4E62BDF0">
      <w:pPr>
        <w:ind w:left="-567" w:firstLine="283"/>
        <w:rPr>
          <w:sz w:val="24"/>
          <w:szCs w:val="24"/>
        </w:rPr>
      </w:pPr>
      <w:r>
        <w:rPr>
          <w:sz w:val="24"/>
          <w:szCs w:val="24"/>
        </w:rPr>
        <w:t>• беседы;</w:t>
      </w:r>
    </w:p>
    <w:p w14:paraId="5E1C4487">
      <w:pPr>
        <w:ind w:left="-567" w:firstLine="283"/>
        <w:rPr>
          <w:sz w:val="24"/>
          <w:szCs w:val="24"/>
        </w:rPr>
      </w:pPr>
      <w:r>
        <w:rPr>
          <w:sz w:val="24"/>
          <w:szCs w:val="24"/>
        </w:rPr>
        <w:t>• просмотр презентаций и видео;</w:t>
      </w:r>
    </w:p>
    <w:p w14:paraId="04669248">
      <w:pPr>
        <w:ind w:left="-567" w:firstLine="283"/>
        <w:rPr>
          <w:sz w:val="24"/>
          <w:szCs w:val="24"/>
        </w:rPr>
      </w:pPr>
      <w:r>
        <w:rPr>
          <w:sz w:val="24"/>
          <w:szCs w:val="24"/>
        </w:rPr>
        <w:t>• иллюстрация;</w:t>
      </w:r>
    </w:p>
    <w:p w14:paraId="65BD91E9">
      <w:pPr>
        <w:ind w:left="-567" w:firstLine="283"/>
        <w:rPr>
          <w:sz w:val="24"/>
          <w:szCs w:val="24"/>
        </w:rPr>
      </w:pPr>
      <w:r>
        <w:rPr>
          <w:sz w:val="24"/>
          <w:szCs w:val="24"/>
        </w:rPr>
        <w:t>• обсуждение;</w:t>
      </w:r>
    </w:p>
    <w:p w14:paraId="20655412">
      <w:pPr>
        <w:ind w:left="-567" w:firstLine="283"/>
        <w:rPr>
          <w:sz w:val="24"/>
          <w:szCs w:val="24"/>
        </w:rPr>
      </w:pPr>
      <w:r>
        <w:rPr>
          <w:sz w:val="24"/>
          <w:szCs w:val="24"/>
        </w:rPr>
        <w:t>• демонстрация;</w:t>
      </w:r>
    </w:p>
    <w:p w14:paraId="26652F13">
      <w:pPr>
        <w:ind w:left="-567" w:firstLine="283"/>
        <w:rPr>
          <w:sz w:val="24"/>
          <w:szCs w:val="24"/>
        </w:rPr>
      </w:pPr>
      <w:r>
        <w:rPr>
          <w:sz w:val="24"/>
          <w:szCs w:val="24"/>
        </w:rPr>
        <w:t>•практическая работа</w:t>
      </w:r>
    </w:p>
    <w:p w14:paraId="585B7DC8">
      <w:pPr>
        <w:ind w:left="-567" w:firstLine="283"/>
        <w:rPr>
          <w:sz w:val="24"/>
          <w:szCs w:val="24"/>
        </w:rPr>
      </w:pPr>
    </w:p>
    <w:p w14:paraId="38DF8193">
      <w:pPr>
        <w:ind w:left="-567" w:firstLine="28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Методы</w:t>
      </w:r>
      <w:r>
        <w:rPr>
          <w:rFonts w:hint="default"/>
          <w:b/>
          <w:bCs/>
          <w:sz w:val="24"/>
          <w:szCs w:val="24"/>
          <w:lang w:val="ru-RU"/>
        </w:rPr>
        <w:t xml:space="preserve"> работы</w:t>
      </w:r>
      <w:r>
        <w:rPr>
          <w:b/>
          <w:bCs/>
          <w:sz w:val="24"/>
          <w:szCs w:val="24"/>
        </w:rPr>
        <w:t>:</w:t>
      </w:r>
    </w:p>
    <w:p w14:paraId="1061B38E">
      <w:pPr>
        <w:ind w:left="-567" w:firstLine="283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организации образовательного процесса: </w:t>
      </w:r>
    </w:p>
    <w:p w14:paraId="23E01931">
      <w:pPr>
        <w:ind w:left="-567" w:firstLine="283"/>
        <w:jc w:val="both"/>
        <w:rPr>
          <w:sz w:val="24"/>
          <w:szCs w:val="24"/>
        </w:rPr>
      </w:pPr>
      <w:r>
        <w:rPr>
          <w:sz w:val="24"/>
          <w:szCs w:val="24"/>
        </w:rPr>
        <w:t>- словесные методы: объяснение, рассказ, беседа;</w:t>
      </w:r>
    </w:p>
    <w:p w14:paraId="34FD1AD4">
      <w:pPr>
        <w:ind w:left="-567" w:firstLine="283"/>
        <w:jc w:val="both"/>
        <w:rPr>
          <w:sz w:val="24"/>
          <w:szCs w:val="24"/>
        </w:rPr>
      </w:pPr>
      <w:r>
        <w:rPr>
          <w:sz w:val="24"/>
          <w:szCs w:val="24"/>
        </w:rPr>
        <w:t>- наглядные методы: наблюдение;</w:t>
      </w:r>
    </w:p>
    <w:p w14:paraId="1FB0E201">
      <w:pPr>
        <w:ind w:left="-567" w:firstLine="283"/>
        <w:jc w:val="both"/>
        <w:rPr>
          <w:sz w:val="24"/>
          <w:szCs w:val="24"/>
        </w:rPr>
      </w:pPr>
      <w:r>
        <w:rPr>
          <w:sz w:val="24"/>
          <w:szCs w:val="24"/>
        </w:rPr>
        <w:t>- практические приемы: работы по образцу, индивидуальные и коллективные работы обучающихся;</w:t>
      </w:r>
    </w:p>
    <w:p w14:paraId="66FB90D3">
      <w:pPr>
        <w:ind w:left="-567" w:firstLine="283"/>
        <w:jc w:val="both"/>
        <w:rPr>
          <w:sz w:val="24"/>
          <w:szCs w:val="24"/>
        </w:rPr>
      </w:pPr>
      <w:r>
        <w:rPr>
          <w:sz w:val="24"/>
          <w:szCs w:val="24"/>
        </w:rPr>
        <w:t>- объяснительно-иллюстративные: способ взаимодействия педагога и учащегося, объяснение сопровождается демонстрацией наглядного материала;</w:t>
      </w:r>
    </w:p>
    <w:p w14:paraId="24C35CF1">
      <w:pPr>
        <w:ind w:left="-567" w:firstLine="283"/>
        <w:jc w:val="both"/>
        <w:rPr>
          <w:sz w:val="24"/>
          <w:szCs w:val="24"/>
        </w:rPr>
      </w:pPr>
      <w:r>
        <w:rPr>
          <w:sz w:val="24"/>
          <w:szCs w:val="24"/>
        </w:rPr>
        <w:t>- репродуктивные: обучающиеся воспроизводят полученные знания и освоенные способы деятельности.</w:t>
      </w:r>
    </w:p>
    <w:p w14:paraId="4E900CF4">
      <w:pPr>
        <w:ind w:left="-567" w:firstLine="283"/>
        <w:jc w:val="center"/>
        <w:rPr>
          <w:b/>
          <w:bCs/>
          <w:sz w:val="24"/>
          <w:szCs w:val="24"/>
        </w:rPr>
      </w:pPr>
    </w:p>
    <w:p w14:paraId="57853C52">
      <w:pPr>
        <w:ind w:left="-567" w:firstLine="28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Материально-техническое обеспечение:</w:t>
      </w:r>
    </w:p>
    <w:p w14:paraId="18E53BEA">
      <w:pPr>
        <w:ind w:left="-567" w:firstLine="283"/>
        <w:jc w:val="center"/>
        <w:rPr>
          <w:b/>
          <w:bCs/>
          <w:sz w:val="24"/>
          <w:szCs w:val="24"/>
        </w:rPr>
      </w:pPr>
    </w:p>
    <w:p w14:paraId="3F304340">
      <w:pPr>
        <w:numPr>
          <w:ilvl w:val="0"/>
          <w:numId w:val="10"/>
        </w:numPr>
        <w:tabs>
          <w:tab w:val="left" w:pos="0"/>
          <w:tab w:val="left" w:pos="240"/>
          <w:tab w:val="clear" w:pos="720"/>
        </w:tabs>
        <w:ind w:left="-283" w:leftChars="0" w:firstLine="283" w:firstLineChars="0"/>
        <w:jc w:val="both"/>
        <w:rPr>
          <w:sz w:val="24"/>
          <w:szCs w:val="24"/>
        </w:rPr>
      </w:pPr>
      <w:r>
        <w:rPr>
          <w:sz w:val="24"/>
          <w:szCs w:val="24"/>
        </w:rPr>
        <w:t>кабинет с пространством, достаточным для игр, танцев;</w:t>
      </w:r>
    </w:p>
    <w:p w14:paraId="66416F4A">
      <w:pPr>
        <w:numPr>
          <w:ilvl w:val="0"/>
          <w:numId w:val="10"/>
        </w:numPr>
        <w:tabs>
          <w:tab w:val="left" w:pos="0"/>
          <w:tab w:val="left" w:pos="240"/>
          <w:tab w:val="clear" w:pos="720"/>
        </w:tabs>
        <w:ind w:left="-283" w:leftChars="0" w:firstLine="283" w:firstLineChars="0"/>
        <w:jc w:val="both"/>
        <w:rPr>
          <w:sz w:val="24"/>
          <w:szCs w:val="24"/>
        </w:rPr>
      </w:pPr>
      <w:r>
        <w:rPr>
          <w:sz w:val="24"/>
          <w:szCs w:val="24"/>
        </w:rPr>
        <w:t>наличие зала для проведения народных праздников;</w:t>
      </w:r>
    </w:p>
    <w:p w14:paraId="3CE75C3D">
      <w:pPr>
        <w:numPr>
          <w:ilvl w:val="0"/>
          <w:numId w:val="10"/>
        </w:numPr>
        <w:tabs>
          <w:tab w:val="left" w:pos="0"/>
          <w:tab w:val="left" w:pos="240"/>
          <w:tab w:val="clear" w:pos="720"/>
        </w:tabs>
        <w:ind w:left="-283" w:leftChars="0" w:firstLine="283" w:firstLineChars="0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места для прикладной деятельности детей (изготовление игрушек, костюмов, масок для ряжения);</w:t>
      </w:r>
    </w:p>
    <w:p w14:paraId="486CF36E">
      <w:pPr>
        <w:numPr>
          <w:ilvl w:val="0"/>
          <w:numId w:val="10"/>
        </w:numPr>
        <w:tabs>
          <w:tab w:val="left" w:pos="0"/>
          <w:tab w:val="left" w:pos="240"/>
          <w:tab w:val="clear" w:pos="720"/>
        </w:tabs>
        <w:ind w:left="-283" w:leftChars="0" w:firstLine="283" w:firstLineChars="0"/>
        <w:jc w:val="both"/>
        <w:rPr>
          <w:sz w:val="24"/>
          <w:szCs w:val="24"/>
        </w:rPr>
      </w:pPr>
      <w:r>
        <w:rPr>
          <w:sz w:val="24"/>
          <w:szCs w:val="24"/>
        </w:rPr>
        <w:t>оборудование и материалы: ножницы, клей ПВА, кисточки, краски гуашь, кусочки х/б и льняной ткани, шерстяные и х/б нитки и т.д.;</w:t>
      </w:r>
    </w:p>
    <w:p w14:paraId="5DF18FC8">
      <w:pPr>
        <w:numPr>
          <w:ilvl w:val="0"/>
          <w:numId w:val="10"/>
        </w:numPr>
        <w:tabs>
          <w:tab w:val="left" w:pos="0"/>
          <w:tab w:val="left" w:pos="240"/>
          <w:tab w:val="clear" w:pos="720"/>
        </w:tabs>
        <w:ind w:left="-283" w:leftChars="0" w:firstLine="283" w:firstLineChars="0"/>
        <w:jc w:val="both"/>
        <w:rPr>
          <w:sz w:val="24"/>
          <w:szCs w:val="24"/>
        </w:rPr>
      </w:pPr>
      <w:r>
        <w:rPr>
          <w:sz w:val="24"/>
          <w:szCs w:val="24"/>
        </w:rPr>
        <w:t>музыкальные инструменты;</w:t>
      </w:r>
    </w:p>
    <w:p w14:paraId="469607DA">
      <w:pPr>
        <w:numPr>
          <w:ilvl w:val="0"/>
          <w:numId w:val="10"/>
        </w:numPr>
        <w:tabs>
          <w:tab w:val="left" w:pos="0"/>
          <w:tab w:val="left" w:pos="240"/>
          <w:tab w:val="clear" w:pos="720"/>
        </w:tabs>
        <w:ind w:left="-283" w:leftChars="0" w:firstLine="283" w:firstLineChars="0"/>
        <w:jc w:val="both"/>
        <w:rPr>
          <w:sz w:val="24"/>
          <w:szCs w:val="24"/>
        </w:rPr>
      </w:pPr>
      <w:r>
        <w:rPr>
          <w:sz w:val="24"/>
          <w:szCs w:val="24"/>
        </w:rPr>
        <w:t>техническое оснащение: компьютер;</w:t>
      </w:r>
    </w:p>
    <w:p w14:paraId="6031BEDC">
      <w:pPr>
        <w:numPr>
          <w:ilvl w:val="0"/>
          <w:numId w:val="10"/>
        </w:numPr>
        <w:tabs>
          <w:tab w:val="left" w:pos="0"/>
          <w:tab w:val="left" w:pos="240"/>
          <w:tab w:val="clear" w:pos="720"/>
        </w:tabs>
        <w:ind w:left="-283" w:leftChars="0" w:firstLine="283" w:firstLineChars="0"/>
        <w:jc w:val="both"/>
        <w:rPr>
          <w:sz w:val="24"/>
          <w:szCs w:val="24"/>
        </w:rPr>
      </w:pPr>
      <w:r>
        <w:rPr>
          <w:sz w:val="24"/>
          <w:szCs w:val="24"/>
        </w:rPr>
        <w:t>костюмы, атрибуты.</w:t>
      </w:r>
    </w:p>
    <w:p w14:paraId="6053A714">
      <w:pPr>
        <w:ind w:left="360"/>
        <w:rPr>
          <w:sz w:val="24"/>
          <w:szCs w:val="24"/>
        </w:rPr>
      </w:pPr>
    </w:p>
    <w:p w14:paraId="16D92553">
      <w:pPr>
        <w:shd w:val="clear" w:color="auto" w:fill="FFFFFF"/>
        <w:tabs>
          <w:tab w:val="left" w:pos="195"/>
        </w:tabs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Воспитательная деятельность</w:t>
      </w:r>
    </w:p>
    <w:p w14:paraId="1195A69B">
      <w:pPr>
        <w:shd w:val="clear" w:color="auto" w:fill="FFFFFF"/>
        <w:tabs>
          <w:tab w:val="left" w:pos="195"/>
        </w:tabs>
        <w:rPr>
          <w:bCs/>
          <w:color w:val="000000"/>
          <w:sz w:val="24"/>
          <w:szCs w:val="24"/>
        </w:rPr>
      </w:pPr>
    </w:p>
    <w:p w14:paraId="3737D881">
      <w:pPr>
        <w:keepNext w:val="0"/>
        <w:keepLines w:val="0"/>
        <w:pageBreakBefore w:val="0"/>
        <w:widowControl/>
        <w:shd w:val="clear" w:color="auto" w:fill="FFFFFF"/>
        <w:tabs>
          <w:tab w:val="left" w:pos="1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567"/>
        <w:jc w:val="both"/>
        <w:textAlignment w:val="auto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>В соответствии с законодательством Российской Федерации общей целью воспитания является развитие личности, самоопределение и социализация детей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поколению; взаимного уважения; бережного отношения к культурному наследию и традициям многонационального народа Российской Федерации, природе и окружающей среде (Федеральный закон от 29.12.2012 № 273-ФЗ «Об образовании в Российской Федерации», ст.2, п.2).</w:t>
      </w:r>
    </w:p>
    <w:p w14:paraId="4C3A6D4F">
      <w:pPr>
        <w:keepNext w:val="0"/>
        <w:keepLines w:val="0"/>
        <w:pageBreakBefore w:val="0"/>
        <w:widowControl/>
        <w:shd w:val="clear" w:color="auto" w:fill="FFFFFF"/>
        <w:tabs>
          <w:tab w:val="left" w:pos="1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567"/>
        <w:jc w:val="both"/>
        <w:textAlignment w:val="auto"/>
        <w:rPr>
          <w:bCs/>
          <w:color w:val="000000"/>
          <w:sz w:val="24"/>
          <w:szCs w:val="24"/>
        </w:rPr>
      </w:pPr>
    </w:p>
    <w:p w14:paraId="6E150FC9">
      <w:pPr>
        <w:keepNext w:val="0"/>
        <w:keepLines w:val="0"/>
        <w:pageBreakBefore w:val="0"/>
        <w:widowControl/>
        <w:shd w:val="clear" w:color="auto" w:fill="FFFFFF"/>
        <w:tabs>
          <w:tab w:val="left" w:pos="1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567"/>
        <w:jc w:val="both"/>
        <w:textAlignment w:val="auto"/>
        <w:rPr>
          <w:sz w:val="24"/>
          <w:szCs w:val="24"/>
        </w:rPr>
      </w:pPr>
      <w:r>
        <w:rPr>
          <w:b/>
          <w:bCs/>
          <w:sz w:val="24"/>
          <w:szCs w:val="24"/>
        </w:rPr>
        <w:t>Основные целевые ориентиры воспитания в программе</w:t>
      </w:r>
      <w:r>
        <w:rPr>
          <w:sz w:val="24"/>
          <w:szCs w:val="24"/>
        </w:rPr>
        <w:t xml:space="preserve"> определяются также в соответствии с предметными направленностями разрабатываемых программ и приоритетами, заданными «Концепцией развития дополнительного образования детей до 2030 года»; они направлены на воспитание, формирование: </w:t>
      </w:r>
    </w:p>
    <w:p w14:paraId="6EAC81E1">
      <w:pPr>
        <w:keepNext w:val="0"/>
        <w:keepLines w:val="0"/>
        <w:pageBreakBefore w:val="0"/>
        <w:widowControl/>
        <w:shd w:val="clear" w:color="auto" w:fill="FFFFFF"/>
        <w:tabs>
          <w:tab w:val="left" w:pos="1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56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— для программ художественной направленности: уважения к художественной культуре, искусству народов России; восприимчивости к разным видам искусства; интереса к истории искусства, достижениям и биографиям мастеров; опыта творческого самовыражения в искусстве, заинтересованности в презентации своего творческого продукта, опыта участия в концертах, выставках и т. п.; стремления к сотрудничеству, уважения к старшим; ответственности; воли и дисциплинированности в творческой деятельности; опыта представления в работах российских традиционных духовно-нравственных ценностей, исторического и культурного наследия народов России; опыта художественного творчества как социально значимой деятельности.</w:t>
      </w:r>
    </w:p>
    <w:p w14:paraId="4A2EC20D">
      <w:pPr>
        <w:keepNext w:val="0"/>
        <w:keepLines w:val="0"/>
        <w:pageBreakBefore w:val="0"/>
        <w:widowControl/>
        <w:shd w:val="clear" w:color="auto" w:fill="FFFFFF"/>
        <w:tabs>
          <w:tab w:val="left" w:pos="1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567"/>
        <w:jc w:val="both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Форма организации воспитания:</w:t>
      </w:r>
      <w:r>
        <w:rPr>
          <w:sz w:val="24"/>
          <w:szCs w:val="24"/>
        </w:rPr>
        <w:t xml:space="preserve"> коллективная и индивидуальная работа.</w:t>
      </w:r>
    </w:p>
    <w:p w14:paraId="21FE88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567"/>
        <w:jc w:val="both"/>
        <w:textAlignment w:val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Цель </w:t>
      </w:r>
      <w:r>
        <w:rPr>
          <w:bCs/>
          <w:sz w:val="24"/>
          <w:szCs w:val="24"/>
        </w:rPr>
        <w:t>- развитие свободной, разносторонне развитой личности ребёнка, познание им культуры своего народа, его истории, этики, нравственных и эстетических воззрений своих предков, возвращение детей к народным истокам, традициям дедов и отцов, народному искусству.</w:t>
      </w:r>
    </w:p>
    <w:p w14:paraId="3657BF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567"/>
        <w:jc w:val="both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Задачи:</w:t>
      </w:r>
    </w:p>
    <w:p w14:paraId="681457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567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1. Помочь детям в постижении языковых богатств живой народной речи, пополняя и обогащая словарный запас, используя потешки, пословицы, поговорки. Способствовать образному мышлению, развивая сообразительность, смекалку с помощью загадок, считалок, скороговорок.</w:t>
      </w:r>
    </w:p>
    <w:p w14:paraId="3B4488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567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Воспитывать у детей любовь к природе, своему краю, своим обрядам и обычаям, к традициям. Развивать индивидуальность ребёнка, творческие способности через приобщение к духовным ценностям, умение импровизировать. </w:t>
      </w:r>
    </w:p>
    <w:p w14:paraId="254BA3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567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3. Развивать коммуникативные качества детей посредством народных танцев, игр, забав. Развивать самостоятельность, желание проявлять инициативу.</w:t>
      </w:r>
    </w:p>
    <w:p w14:paraId="4DDFA8AB">
      <w:pPr>
        <w:ind w:firstLine="60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Календарный план воспитательной работы:</w:t>
      </w:r>
    </w:p>
    <w:tbl>
      <w:tblPr>
        <w:tblStyle w:val="3"/>
        <w:tblpPr w:leftFromText="180" w:rightFromText="180" w:vertAnchor="text" w:horzAnchor="page" w:tblpX="1741" w:tblpY="279"/>
        <w:tblOverlap w:val="never"/>
        <w:tblW w:w="94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3685"/>
        <w:gridCol w:w="1815"/>
      </w:tblGrid>
      <w:tr w14:paraId="32BF8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17" w:type="dxa"/>
          </w:tcPr>
          <w:p w14:paraId="38E93C49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  <w:p w14:paraId="65F0825B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119" w:type="dxa"/>
          </w:tcPr>
          <w:p w14:paraId="20500967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Дата, срок проведения</w:t>
            </w:r>
          </w:p>
        </w:tc>
        <w:tc>
          <w:tcPr>
            <w:tcW w:w="3685" w:type="dxa"/>
          </w:tcPr>
          <w:p w14:paraId="71C1425A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815" w:type="dxa"/>
          </w:tcPr>
          <w:p w14:paraId="4AD83D8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Примечание</w:t>
            </w:r>
          </w:p>
        </w:tc>
      </w:tr>
      <w:tr w14:paraId="438F1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9" w:hRule="atLeast"/>
        </w:trPr>
        <w:tc>
          <w:tcPr>
            <w:tcW w:w="817" w:type="dxa"/>
          </w:tcPr>
          <w:p w14:paraId="568CFC3D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  <w:p w14:paraId="08632F0E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23A8846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9771527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49824A4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9D5BAE0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  <w:p w14:paraId="43F7DBEF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7743240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A430FB9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  <w:p w14:paraId="778B41EF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16825A7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5474E12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  <w:p w14:paraId="082AC2A9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8BDDD82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FB891C0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8E44ED3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  <w:p w14:paraId="7732FB25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50ABBB7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421BBC4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60BE41C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F82EA52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19" w:type="dxa"/>
          </w:tcPr>
          <w:p w14:paraId="60175C2B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течение учебного года</w:t>
            </w:r>
          </w:p>
          <w:p w14:paraId="19456383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25ACA0E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2F1E21B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39D3DD8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соответствии с учебным планом.</w:t>
            </w:r>
          </w:p>
          <w:p w14:paraId="65960AE0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1374E80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Наблюдение, отметки в журнале, постоянно.</w:t>
            </w:r>
          </w:p>
          <w:p w14:paraId="2D3DD4AA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BE9F98A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Октябрь, декабрь, март, май.</w:t>
            </w:r>
          </w:p>
          <w:p w14:paraId="1D17910B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76F1372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AE89134">
            <w:pPr>
              <w:spacing w:after="200" w:line="276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соответствии с планом работы образовательной организации.</w:t>
            </w:r>
          </w:p>
          <w:p w14:paraId="2184E81D">
            <w:pPr>
              <w:spacing w:after="200" w:line="276" w:lineRule="auto"/>
              <w:contextualSpacing/>
              <w:rPr>
                <w:color w:val="000000"/>
                <w:sz w:val="24"/>
                <w:szCs w:val="24"/>
              </w:rPr>
            </w:pPr>
          </w:p>
          <w:p w14:paraId="7A7C0C17">
            <w:pPr>
              <w:spacing w:after="200" w:line="276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года.</w:t>
            </w:r>
          </w:p>
          <w:p w14:paraId="5763C418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14:paraId="406A56C1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Рекомендации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обучающимся о посещении культурных мероприятий города и региона. </w:t>
            </w:r>
            <w:r>
              <w:rPr>
                <w:rFonts w:eastAsia="Calibri"/>
                <w:sz w:val="24"/>
                <w:szCs w:val="24"/>
                <w:lang w:eastAsia="en-US"/>
              </w:rPr>
              <w:br w:type="textWrapping"/>
            </w:r>
          </w:p>
          <w:p w14:paraId="7E32921C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Знакомить с историей театрального искусства </w:t>
            </w:r>
            <w:r>
              <w:rPr>
                <w:rFonts w:eastAsia="Calibri"/>
                <w:sz w:val="24"/>
                <w:szCs w:val="24"/>
                <w:lang w:eastAsia="en-US"/>
              </w:rPr>
              <w:br w:type="textWrapping"/>
            </w:r>
            <w:r>
              <w:rPr>
                <w:rFonts w:eastAsia="Calibri"/>
                <w:sz w:val="24"/>
                <w:szCs w:val="24"/>
                <w:lang w:eastAsia="en-US"/>
              </w:rPr>
              <w:br w:type="textWrapping"/>
            </w:r>
            <w:r>
              <w:rPr>
                <w:rFonts w:eastAsia="Calibri"/>
                <w:sz w:val="24"/>
                <w:szCs w:val="24"/>
                <w:lang w:eastAsia="en-US"/>
              </w:rPr>
              <w:t>Контроль за посещаемостью учебных занятий.</w:t>
            </w:r>
          </w:p>
          <w:p w14:paraId="65AC5CD0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9BAE203">
            <w:pPr>
              <w:spacing w:after="200" w:line="276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«Как организовать досуговую деятельность детей во время каникул».</w:t>
            </w:r>
          </w:p>
          <w:p w14:paraId="03D07566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952943F">
            <w:pPr>
              <w:spacing w:after="200" w:line="276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Вовлечение обучающихся в массовые мероприятия образовательной организации.</w:t>
            </w:r>
          </w:p>
          <w:p w14:paraId="2A0CB049">
            <w:pPr>
              <w:spacing w:after="200" w:line="276" w:lineRule="auto"/>
              <w:contextualSpacing/>
              <w:rPr>
                <w:color w:val="000000"/>
                <w:sz w:val="24"/>
                <w:szCs w:val="24"/>
              </w:rPr>
            </w:pPr>
          </w:p>
          <w:p w14:paraId="5CC7A079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Соблюдение требований санитарно-гигиенических норм и требований техники безопасности во время проведения занятий.</w:t>
            </w:r>
          </w:p>
        </w:tc>
        <w:tc>
          <w:tcPr>
            <w:tcW w:w="1815" w:type="dxa"/>
          </w:tcPr>
          <w:p w14:paraId="5C2DD69D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0D893329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47E6434B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60E395BC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06925F1B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4E712675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6D488DDC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01BC46D5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3343C951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143B09C7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70BF17C2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0B16A987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Консультации для родителей</w:t>
            </w:r>
          </w:p>
        </w:tc>
      </w:tr>
    </w:tbl>
    <w:p w14:paraId="6F38E33F">
      <w:pPr>
        <w:rPr>
          <w:b/>
          <w:bCs/>
          <w:sz w:val="24"/>
          <w:szCs w:val="24"/>
        </w:rPr>
      </w:pPr>
    </w:p>
    <w:p w14:paraId="5F7F8A52">
      <w:pPr>
        <w:ind w:left="-567" w:firstLine="283"/>
        <w:jc w:val="center"/>
        <w:rPr>
          <w:b/>
          <w:bCs/>
          <w:sz w:val="24"/>
          <w:szCs w:val="24"/>
        </w:rPr>
      </w:pPr>
    </w:p>
    <w:p w14:paraId="2EA87B71">
      <w:pPr>
        <w:ind w:left="-567" w:firstLine="28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Список литературы</w:t>
      </w:r>
    </w:p>
    <w:p w14:paraId="2B020F50">
      <w:pPr>
        <w:ind w:left="-567" w:firstLine="283"/>
        <w:jc w:val="center"/>
        <w:rPr>
          <w:b/>
          <w:bCs/>
          <w:sz w:val="24"/>
          <w:szCs w:val="24"/>
        </w:rPr>
      </w:pPr>
    </w:p>
    <w:p w14:paraId="12C6D687">
      <w:pPr>
        <w:ind w:left="-567" w:firstLine="283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Список рекомендуемой литературы для педагога:</w:t>
      </w:r>
    </w:p>
    <w:p w14:paraId="23EBEA4E">
      <w:pPr>
        <w:ind w:left="-567" w:firstLine="283"/>
        <w:jc w:val="both"/>
        <w:rPr>
          <w:sz w:val="24"/>
          <w:szCs w:val="24"/>
        </w:rPr>
      </w:pPr>
    </w:p>
    <w:p w14:paraId="4667A248">
      <w:pPr>
        <w:pStyle w:val="16"/>
        <w:numPr>
          <w:ilvl w:val="0"/>
          <w:numId w:val="11"/>
        </w:numPr>
        <w:ind w:left="-283" w:leftChars="0" w:firstLine="283" w:firstLineChars="0"/>
        <w:jc w:val="both"/>
        <w:rPr>
          <w:sz w:val="24"/>
          <w:szCs w:val="24"/>
        </w:rPr>
      </w:pPr>
      <w:r>
        <w:rPr>
          <w:sz w:val="24"/>
          <w:szCs w:val="24"/>
        </w:rPr>
        <w:t>В.П. Аникин. Русский музыкальный фольклор, М., Музыка, 1991</w:t>
      </w:r>
    </w:p>
    <w:p w14:paraId="6C6ABC49">
      <w:pPr>
        <w:pStyle w:val="16"/>
        <w:numPr>
          <w:ilvl w:val="0"/>
          <w:numId w:val="11"/>
        </w:numPr>
        <w:ind w:left="-283" w:leftChars="0" w:firstLine="283" w:firstLineChars="0"/>
        <w:jc w:val="both"/>
        <w:rPr>
          <w:sz w:val="24"/>
          <w:szCs w:val="24"/>
        </w:rPr>
      </w:pPr>
      <w:r>
        <w:rPr>
          <w:sz w:val="24"/>
          <w:szCs w:val="24"/>
        </w:rPr>
        <w:t>Б. Асафьев. Программа курса « Русское народное музыкальное творчество». О народной музыке. Л., Музыка, 1987</w:t>
      </w:r>
    </w:p>
    <w:p w14:paraId="364AFDCF">
      <w:pPr>
        <w:pStyle w:val="16"/>
        <w:numPr>
          <w:ilvl w:val="0"/>
          <w:numId w:val="11"/>
        </w:numPr>
        <w:ind w:left="-283" w:leftChars="0" w:firstLine="283" w:firstLineChars="0"/>
        <w:jc w:val="both"/>
        <w:rPr>
          <w:sz w:val="24"/>
          <w:szCs w:val="24"/>
        </w:rPr>
      </w:pPr>
      <w:r>
        <w:rPr>
          <w:sz w:val="24"/>
          <w:szCs w:val="24"/>
        </w:rPr>
        <w:t>А.А. Банин. Музыкальная фольклористика, вып 2, Л., СК, 1978</w:t>
      </w:r>
    </w:p>
    <w:p w14:paraId="12639F30">
      <w:pPr>
        <w:pStyle w:val="16"/>
        <w:numPr>
          <w:ilvl w:val="0"/>
          <w:numId w:val="11"/>
        </w:numPr>
        <w:ind w:left="-283" w:leftChars="0" w:firstLine="283" w:firstLineChars="0"/>
        <w:jc w:val="both"/>
        <w:rPr>
          <w:sz w:val="24"/>
          <w:szCs w:val="24"/>
        </w:rPr>
      </w:pPr>
      <w:r>
        <w:rPr>
          <w:sz w:val="24"/>
          <w:szCs w:val="24"/>
        </w:rPr>
        <w:t>И.Я. Богуславская. Русское народное искусство. Л., 1968</w:t>
      </w:r>
    </w:p>
    <w:p w14:paraId="781B6B3E">
      <w:pPr>
        <w:pStyle w:val="16"/>
        <w:numPr>
          <w:ilvl w:val="0"/>
          <w:numId w:val="11"/>
        </w:numPr>
        <w:ind w:left="-283" w:leftChars="0" w:firstLine="283" w:firstLineChars="0"/>
        <w:jc w:val="both"/>
        <w:rPr>
          <w:sz w:val="24"/>
          <w:szCs w:val="24"/>
        </w:rPr>
      </w:pPr>
      <w:r>
        <w:rPr>
          <w:sz w:val="24"/>
          <w:szCs w:val="24"/>
        </w:rPr>
        <w:t>В.А. Василенко. Русское народное творчество, М., ВШ, 1978</w:t>
      </w:r>
    </w:p>
    <w:p w14:paraId="3D63CBF7">
      <w:pPr>
        <w:pStyle w:val="16"/>
        <w:numPr>
          <w:ilvl w:val="0"/>
          <w:numId w:val="11"/>
        </w:numPr>
        <w:ind w:left="-283" w:leftChars="0" w:firstLine="283" w:firstLineChars="0"/>
        <w:jc w:val="both"/>
        <w:rPr>
          <w:sz w:val="24"/>
          <w:szCs w:val="24"/>
        </w:rPr>
      </w:pPr>
      <w:r>
        <w:rPr>
          <w:sz w:val="24"/>
          <w:szCs w:val="24"/>
        </w:rPr>
        <w:t>К. Давлатов. Фольклор – как вид искусства. М., 1966</w:t>
      </w:r>
    </w:p>
    <w:p w14:paraId="40ECEF05">
      <w:pPr>
        <w:pStyle w:val="16"/>
        <w:numPr>
          <w:ilvl w:val="0"/>
          <w:numId w:val="11"/>
        </w:numPr>
        <w:ind w:left="-283" w:leftChars="0" w:firstLine="283" w:firstLineChars="0"/>
        <w:jc w:val="both"/>
        <w:rPr>
          <w:sz w:val="24"/>
          <w:szCs w:val="24"/>
        </w:rPr>
      </w:pPr>
      <w:r>
        <w:rPr>
          <w:sz w:val="24"/>
          <w:szCs w:val="24"/>
        </w:rPr>
        <w:t>А.Л. Маслов. Былины, их происхождение, ритмический и мелодический склад.</w:t>
      </w:r>
    </w:p>
    <w:p w14:paraId="5DF83315">
      <w:pPr>
        <w:pStyle w:val="16"/>
        <w:numPr>
          <w:ilvl w:val="0"/>
          <w:numId w:val="11"/>
        </w:numPr>
        <w:ind w:left="-283" w:leftChars="0" w:firstLine="283" w:firstLineChars="0"/>
        <w:jc w:val="both"/>
        <w:rPr>
          <w:sz w:val="24"/>
          <w:szCs w:val="24"/>
        </w:rPr>
      </w:pPr>
      <w:r>
        <w:rPr>
          <w:sz w:val="24"/>
          <w:szCs w:val="24"/>
        </w:rPr>
        <w:t>Г.М. Науменко. Фольклорная азбука. М., Академия, 1996</w:t>
      </w:r>
    </w:p>
    <w:p w14:paraId="1209CF3F">
      <w:pPr>
        <w:pStyle w:val="16"/>
        <w:numPr>
          <w:ilvl w:val="0"/>
          <w:numId w:val="11"/>
        </w:numPr>
        <w:ind w:left="-283" w:leftChars="0" w:firstLine="283" w:firstLineChars="0"/>
        <w:jc w:val="both"/>
        <w:rPr>
          <w:sz w:val="24"/>
          <w:szCs w:val="24"/>
        </w:rPr>
      </w:pPr>
      <w:r>
        <w:rPr>
          <w:sz w:val="24"/>
          <w:szCs w:val="24"/>
        </w:rPr>
        <w:t>А.Ф. Некрылова. Русские традиции. Городские праздники, увеселения и зрелища. Л., Иск – во, 1988</w:t>
      </w:r>
    </w:p>
    <w:p w14:paraId="2A3306FE">
      <w:pPr>
        <w:pStyle w:val="16"/>
        <w:numPr>
          <w:ilvl w:val="0"/>
          <w:numId w:val="11"/>
        </w:numPr>
        <w:ind w:left="-283" w:leftChars="0" w:firstLine="283" w:firstLineChars="0"/>
        <w:jc w:val="both"/>
        <w:rPr>
          <w:sz w:val="24"/>
          <w:szCs w:val="24"/>
        </w:rPr>
      </w:pPr>
      <w:r>
        <w:rPr>
          <w:sz w:val="24"/>
          <w:szCs w:val="24"/>
        </w:rPr>
        <w:t>И.П. Сахаров. Сказания русского народа. Народный календарь, М., Сов. Россия, 1990</w:t>
      </w:r>
    </w:p>
    <w:p w14:paraId="5CDE7F33">
      <w:pPr>
        <w:pStyle w:val="16"/>
        <w:numPr>
          <w:ilvl w:val="0"/>
          <w:numId w:val="11"/>
        </w:numPr>
        <w:ind w:left="-283" w:leftChars="0" w:firstLine="283" w:firstLineChars="0"/>
        <w:jc w:val="both"/>
        <w:rPr>
          <w:sz w:val="24"/>
          <w:szCs w:val="24"/>
        </w:rPr>
      </w:pPr>
      <w:r>
        <w:rPr>
          <w:sz w:val="24"/>
          <w:szCs w:val="24"/>
        </w:rPr>
        <w:t>В.А. Соколова Календарные праздники и обряды. Этнография восточных славян. Очерки традиционной культуры. М., 1987</w:t>
      </w:r>
    </w:p>
    <w:p w14:paraId="114D3A82">
      <w:pPr>
        <w:ind w:left="-567" w:firstLine="283"/>
        <w:jc w:val="both"/>
        <w:rPr>
          <w:sz w:val="24"/>
          <w:szCs w:val="24"/>
        </w:rPr>
      </w:pPr>
    </w:p>
    <w:p w14:paraId="5C2A6D4A">
      <w:pPr>
        <w:ind w:left="-567" w:firstLine="283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Список рекомендуемой литературы для</w:t>
      </w:r>
      <w:r>
        <w:rPr>
          <w:rFonts w:hint="default"/>
          <w:b/>
          <w:bCs/>
          <w:iCs/>
          <w:sz w:val="24"/>
          <w:szCs w:val="24"/>
          <w:lang w:val="ru-RU"/>
        </w:rPr>
        <w:t xml:space="preserve"> обучающихся</w:t>
      </w:r>
      <w:r>
        <w:rPr>
          <w:b/>
          <w:bCs/>
          <w:iCs/>
          <w:sz w:val="24"/>
          <w:szCs w:val="24"/>
        </w:rPr>
        <w:t>:</w:t>
      </w:r>
    </w:p>
    <w:p w14:paraId="390ED027">
      <w:pPr>
        <w:numPr>
          <w:ilvl w:val="0"/>
          <w:numId w:val="12"/>
        </w:numPr>
        <w:ind w:left="600" w:leftChars="0" w:firstLineChars="0"/>
        <w:rPr>
          <w:sz w:val="24"/>
          <w:szCs w:val="24"/>
        </w:rPr>
      </w:pPr>
      <w:r>
        <w:rPr>
          <w:sz w:val="24"/>
          <w:szCs w:val="24"/>
        </w:rPr>
        <w:t>Науменко Г. Русское народное детское музыкальное творчество. М., 1988.</w:t>
      </w:r>
    </w:p>
    <w:p w14:paraId="37B57C35">
      <w:pPr>
        <w:numPr>
          <w:ilvl w:val="0"/>
          <w:numId w:val="12"/>
        </w:numPr>
        <w:ind w:left="600" w:leftChars="0" w:firstLineChars="0"/>
        <w:rPr>
          <w:sz w:val="24"/>
          <w:szCs w:val="24"/>
        </w:rPr>
      </w:pPr>
      <w:r>
        <w:rPr>
          <w:sz w:val="24"/>
          <w:szCs w:val="24"/>
        </w:rPr>
        <w:t>Науменко Г.М. Фольклорная азбука. М., 1996</w:t>
      </w:r>
    </w:p>
    <w:p w14:paraId="5C643915">
      <w:pPr>
        <w:numPr>
          <w:ilvl w:val="0"/>
          <w:numId w:val="12"/>
        </w:numPr>
        <w:ind w:left="600" w:leftChars="0" w:firstLineChars="0"/>
        <w:rPr>
          <w:sz w:val="24"/>
          <w:szCs w:val="24"/>
        </w:rPr>
      </w:pPr>
      <w:r>
        <w:rPr>
          <w:sz w:val="24"/>
          <w:szCs w:val="24"/>
        </w:rPr>
        <w:t>М. Ф. Литвинова "Русские народные подвижные игры"</w:t>
      </w:r>
    </w:p>
    <w:p w14:paraId="366D589C">
      <w:pPr>
        <w:ind w:left="-567" w:firstLine="283"/>
        <w:jc w:val="both"/>
        <w:rPr>
          <w:sz w:val="24"/>
          <w:szCs w:val="24"/>
        </w:rPr>
      </w:pPr>
    </w:p>
    <w:p w14:paraId="1E57BCB8">
      <w:pPr>
        <w:ind w:left="-567" w:firstLine="283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Список рекомендуемой литературы для родителей (законных представителей):</w:t>
      </w:r>
    </w:p>
    <w:p w14:paraId="3F25AFC5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Русский семейный и общественный быт.М., 1989</w:t>
      </w:r>
    </w:p>
    <w:p w14:paraId="30577A15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Детям - о традициях народного мастерства. Часть 1, часть 2 Под ред. Т.Я. Шпикаловой. - М., 2001. - Ч. 1</w:t>
      </w:r>
    </w:p>
    <w:p w14:paraId="3F4C36A9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Афанасьева А.Б. Фольклоротерапия: здоровьесберегающий эффект занятий народным творчеством // Педагогика культуры. – 2010 – № 9.</w:t>
      </w:r>
    </w:p>
    <w:p w14:paraId="64FC2261">
      <w:pPr>
        <w:ind w:left="-567" w:firstLine="283"/>
        <w:jc w:val="both"/>
        <w:rPr>
          <w:sz w:val="24"/>
          <w:szCs w:val="24"/>
        </w:rPr>
      </w:pPr>
    </w:p>
    <w:p w14:paraId="7407153C">
      <w:pPr>
        <w:ind w:left="-567" w:firstLine="28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Электронные образовательные ресурсы и интернет-ресурсы:</w:t>
      </w:r>
    </w:p>
    <w:p w14:paraId="54857267">
      <w:pPr>
        <w:pStyle w:val="16"/>
        <w:numPr>
          <w:ilvl w:val="0"/>
          <w:numId w:val="14"/>
        </w:numPr>
        <w:ind w:left="-43" w:leftChars="0" w:firstLine="283" w:firstLineChars="0"/>
        <w:rPr>
          <w:sz w:val="24"/>
          <w:szCs w:val="24"/>
        </w:rPr>
      </w:pPr>
      <w:r>
        <w:rPr>
          <w:sz w:val="24"/>
          <w:szCs w:val="24"/>
        </w:rPr>
        <w:t>https://studopedia.ru/7_34589_narodniy-teatr.html</w:t>
      </w:r>
    </w:p>
    <w:p w14:paraId="0FF5FD69">
      <w:pPr>
        <w:pStyle w:val="16"/>
        <w:numPr>
          <w:ilvl w:val="0"/>
          <w:numId w:val="14"/>
        </w:numPr>
        <w:ind w:left="-43" w:leftChars="0" w:firstLine="283" w:firstLineChars="0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"https://nsportal.ru/detskii-sad/vospitatelnaya-rabota/2017/04/27/detskiy-folklor-i-ego-klassifikatsiya" </w:instrText>
      </w:r>
      <w:r>
        <w:rPr>
          <w:sz w:val="24"/>
          <w:szCs w:val="24"/>
        </w:rPr>
        <w:fldChar w:fldCharType="separate"/>
      </w:r>
      <w:r>
        <w:rPr>
          <w:rStyle w:val="4"/>
          <w:color w:val="auto"/>
          <w:sz w:val="24"/>
          <w:szCs w:val="24"/>
          <w:u w:val="none"/>
        </w:rPr>
        <w:t>https://nsportal.ru/detskii-sad/vospitatelnaya-rabota/2017/04/27/detskiy-folklor-i-ego-klassifikatsiya</w:t>
      </w:r>
      <w:r>
        <w:rPr>
          <w:rStyle w:val="4"/>
          <w:color w:val="auto"/>
          <w:sz w:val="24"/>
          <w:szCs w:val="24"/>
          <w:u w:val="none"/>
        </w:rPr>
        <w:fldChar w:fldCharType="end"/>
      </w:r>
    </w:p>
    <w:p w14:paraId="0571567F">
      <w:pPr>
        <w:pStyle w:val="16"/>
        <w:numPr>
          <w:ilvl w:val="0"/>
          <w:numId w:val="14"/>
        </w:numPr>
        <w:ind w:left="-43" w:leftChars="0" w:firstLine="283" w:firstLineChars="0"/>
        <w:rPr>
          <w:sz w:val="24"/>
          <w:szCs w:val="24"/>
        </w:rPr>
      </w:pPr>
      <w:r>
        <w:rPr>
          <w:sz w:val="24"/>
          <w:szCs w:val="24"/>
        </w:rPr>
        <w:t>https://club-shagova.ivn.muzkult.ru/media/2020/04/28/1255329342/Fol_klor_i_ego_istoriya.pdf</w:t>
      </w:r>
    </w:p>
    <w:sectPr>
      <w:footerReference r:id="rId6" w:type="first"/>
      <w:footerReference r:id="rId5" w:type="default"/>
      <w:pgSz w:w="11906" w:h="16838"/>
      <w:pgMar w:top="1134" w:right="850" w:bottom="1134" w:left="1560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D96329">
    <w:pPr>
      <w:pStyle w:val="9"/>
      <w:jc w:val="center"/>
    </w:pPr>
    <w:r>
      <w:rPr>
        <w:sz w:val="24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147461854"/>
                  <w:docPartObj>
                    <w:docPartGallery w:val="autotext"/>
                  </w:docPartObj>
                </w:sdtPr>
                <w:sdtContent>
                  <w:p w14:paraId="3DA280FC">
                    <w:pPr>
                      <w:pStyle w:val="9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sdtContent>
              </w:sdt>
              <w:p w14:paraId="1F7CB04C"/>
            </w:txbxContent>
          </v:textbox>
        </v:shape>
      </w:pict>
    </w:r>
  </w:p>
  <w:p w14:paraId="6EC5C1DD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4E5E4E">
    <w:pPr>
      <w:pStyle w:val="9"/>
    </w:pPr>
    <w:r>
      <w:rPr>
        <w:sz w:val="24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17E27EE">
                <w:pPr>
                  <w:pStyle w:val="9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9B1943"/>
    <w:multiLevelType w:val="multilevel"/>
    <w:tmpl w:val="069B1943"/>
    <w:lvl w:ilvl="0" w:tentative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320" w:hanging="360"/>
      </w:pPr>
    </w:lvl>
    <w:lvl w:ilvl="2" w:tentative="0">
      <w:start w:val="1"/>
      <w:numFmt w:val="lowerRoman"/>
      <w:lvlText w:val="%3."/>
      <w:lvlJc w:val="right"/>
      <w:pPr>
        <w:ind w:left="2040" w:hanging="180"/>
      </w:pPr>
    </w:lvl>
    <w:lvl w:ilvl="3" w:tentative="0">
      <w:start w:val="1"/>
      <w:numFmt w:val="decimal"/>
      <w:lvlText w:val="%4."/>
      <w:lvlJc w:val="left"/>
      <w:pPr>
        <w:ind w:left="2760" w:hanging="360"/>
      </w:pPr>
    </w:lvl>
    <w:lvl w:ilvl="4" w:tentative="0">
      <w:start w:val="1"/>
      <w:numFmt w:val="lowerLetter"/>
      <w:lvlText w:val="%5."/>
      <w:lvlJc w:val="left"/>
      <w:pPr>
        <w:ind w:left="3480" w:hanging="360"/>
      </w:pPr>
    </w:lvl>
    <w:lvl w:ilvl="5" w:tentative="0">
      <w:start w:val="1"/>
      <w:numFmt w:val="lowerRoman"/>
      <w:lvlText w:val="%6."/>
      <w:lvlJc w:val="right"/>
      <w:pPr>
        <w:ind w:left="4200" w:hanging="180"/>
      </w:pPr>
    </w:lvl>
    <w:lvl w:ilvl="6" w:tentative="0">
      <w:start w:val="1"/>
      <w:numFmt w:val="decimal"/>
      <w:lvlText w:val="%7."/>
      <w:lvlJc w:val="left"/>
      <w:pPr>
        <w:ind w:left="4920" w:hanging="360"/>
      </w:pPr>
    </w:lvl>
    <w:lvl w:ilvl="7" w:tentative="0">
      <w:start w:val="1"/>
      <w:numFmt w:val="lowerLetter"/>
      <w:lvlText w:val="%8."/>
      <w:lvlJc w:val="left"/>
      <w:pPr>
        <w:ind w:left="5640" w:hanging="360"/>
      </w:pPr>
    </w:lvl>
    <w:lvl w:ilvl="8" w:tentative="0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B880BF4"/>
    <w:multiLevelType w:val="multilevel"/>
    <w:tmpl w:val="0B880BF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3555DD7"/>
    <w:multiLevelType w:val="multilevel"/>
    <w:tmpl w:val="13555DD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76E5B1C"/>
    <w:multiLevelType w:val="multilevel"/>
    <w:tmpl w:val="276E5B1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46C48C0"/>
    <w:multiLevelType w:val="multilevel"/>
    <w:tmpl w:val="346C48C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356D4C2B"/>
    <w:multiLevelType w:val="multilevel"/>
    <w:tmpl w:val="356D4C2B"/>
    <w:lvl w:ilvl="0" w:tentative="0">
      <w:start w:val="1"/>
      <w:numFmt w:val="decimal"/>
      <w:lvlText w:val="%1."/>
      <w:lvlJc w:val="left"/>
      <w:pPr>
        <w:ind w:left="1004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41580C"/>
    <w:multiLevelType w:val="multilevel"/>
    <w:tmpl w:val="3841580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3C007EA8"/>
    <w:multiLevelType w:val="multilevel"/>
    <w:tmpl w:val="3C007EA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1004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724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444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3164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884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604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324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6044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764" w:hanging="360"/>
      </w:pPr>
      <w:rPr>
        <w:rFonts w:hint="default" w:ascii="Wingdings" w:hAnsi="Wingdings"/>
        <w:sz w:val="20"/>
      </w:rPr>
    </w:lvl>
  </w:abstractNum>
  <w:abstractNum w:abstractNumId="8">
    <w:nsid w:val="49FF7FEE"/>
    <w:multiLevelType w:val="multilevel"/>
    <w:tmpl w:val="49FF7FE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4D7A7B89"/>
    <w:multiLevelType w:val="multilevel"/>
    <w:tmpl w:val="4D7A7B8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4E4A3E89"/>
    <w:multiLevelType w:val="multilevel"/>
    <w:tmpl w:val="4E4A3E8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64321578"/>
    <w:multiLevelType w:val="multilevel"/>
    <w:tmpl w:val="6432157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66202D03"/>
    <w:multiLevelType w:val="multilevel"/>
    <w:tmpl w:val="66202D03"/>
    <w:lvl w:ilvl="0" w:tentative="0">
      <w:start w:val="1"/>
      <w:numFmt w:val="decimal"/>
      <w:lvlText w:val="%1."/>
      <w:lvlJc w:val="left"/>
      <w:pPr>
        <w:ind w:left="1244" w:hanging="360"/>
      </w:pPr>
    </w:lvl>
    <w:lvl w:ilvl="1" w:tentative="0">
      <w:start w:val="1"/>
      <w:numFmt w:val="lowerLetter"/>
      <w:lvlText w:val="%2."/>
      <w:lvlJc w:val="left"/>
      <w:pPr>
        <w:ind w:left="1964" w:hanging="360"/>
      </w:pPr>
    </w:lvl>
    <w:lvl w:ilvl="2" w:tentative="0">
      <w:start w:val="1"/>
      <w:numFmt w:val="lowerRoman"/>
      <w:lvlText w:val="%3."/>
      <w:lvlJc w:val="right"/>
      <w:pPr>
        <w:ind w:left="2684" w:hanging="180"/>
      </w:pPr>
    </w:lvl>
    <w:lvl w:ilvl="3" w:tentative="0">
      <w:start w:val="1"/>
      <w:numFmt w:val="decimal"/>
      <w:lvlText w:val="%4."/>
      <w:lvlJc w:val="left"/>
      <w:pPr>
        <w:ind w:left="3404" w:hanging="360"/>
      </w:pPr>
    </w:lvl>
    <w:lvl w:ilvl="4" w:tentative="0">
      <w:start w:val="1"/>
      <w:numFmt w:val="lowerLetter"/>
      <w:lvlText w:val="%5."/>
      <w:lvlJc w:val="left"/>
      <w:pPr>
        <w:ind w:left="4124" w:hanging="360"/>
      </w:pPr>
    </w:lvl>
    <w:lvl w:ilvl="5" w:tentative="0">
      <w:start w:val="1"/>
      <w:numFmt w:val="lowerRoman"/>
      <w:lvlText w:val="%6."/>
      <w:lvlJc w:val="right"/>
      <w:pPr>
        <w:ind w:left="4844" w:hanging="180"/>
      </w:pPr>
    </w:lvl>
    <w:lvl w:ilvl="6" w:tentative="0">
      <w:start w:val="1"/>
      <w:numFmt w:val="decimal"/>
      <w:lvlText w:val="%7."/>
      <w:lvlJc w:val="left"/>
      <w:pPr>
        <w:ind w:left="5564" w:hanging="360"/>
      </w:pPr>
    </w:lvl>
    <w:lvl w:ilvl="7" w:tentative="0">
      <w:start w:val="1"/>
      <w:numFmt w:val="lowerLetter"/>
      <w:lvlText w:val="%8."/>
      <w:lvlJc w:val="left"/>
      <w:pPr>
        <w:ind w:left="6284" w:hanging="360"/>
      </w:pPr>
    </w:lvl>
    <w:lvl w:ilvl="8" w:tentative="0">
      <w:start w:val="1"/>
      <w:numFmt w:val="lowerRoman"/>
      <w:lvlText w:val="%9."/>
      <w:lvlJc w:val="right"/>
      <w:pPr>
        <w:ind w:left="7004" w:hanging="180"/>
      </w:pPr>
    </w:lvl>
  </w:abstractNum>
  <w:abstractNum w:abstractNumId="13">
    <w:nsid w:val="71D139D6"/>
    <w:multiLevelType w:val="multilevel"/>
    <w:tmpl w:val="71D139D6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10"/>
  </w:num>
  <w:num w:numId="5">
    <w:abstractNumId w:val="6"/>
  </w:num>
  <w:num w:numId="6">
    <w:abstractNumId w:val="9"/>
  </w:num>
  <w:num w:numId="7">
    <w:abstractNumId w:val="4"/>
  </w:num>
  <w:num w:numId="8">
    <w:abstractNumId w:val="3"/>
  </w:num>
  <w:num w:numId="9">
    <w:abstractNumId w:val="8"/>
  </w:num>
  <w:num w:numId="10">
    <w:abstractNumId w:val="7"/>
  </w:num>
  <w:num w:numId="11">
    <w:abstractNumId w:val="5"/>
  </w:num>
  <w:num w:numId="12">
    <w:abstractNumId w:val="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01824"/>
    <w:rsid w:val="000A3F53"/>
    <w:rsid w:val="000A7A9F"/>
    <w:rsid w:val="000C6F78"/>
    <w:rsid w:val="000F3A76"/>
    <w:rsid w:val="001659A7"/>
    <w:rsid w:val="001D6D25"/>
    <w:rsid w:val="0024337E"/>
    <w:rsid w:val="00252431"/>
    <w:rsid w:val="00282F95"/>
    <w:rsid w:val="0028554C"/>
    <w:rsid w:val="002A6D13"/>
    <w:rsid w:val="002C1A90"/>
    <w:rsid w:val="0031495C"/>
    <w:rsid w:val="00367EBB"/>
    <w:rsid w:val="00382DC3"/>
    <w:rsid w:val="004332BB"/>
    <w:rsid w:val="004762D1"/>
    <w:rsid w:val="004E437E"/>
    <w:rsid w:val="00521F38"/>
    <w:rsid w:val="00567F0D"/>
    <w:rsid w:val="00621FFD"/>
    <w:rsid w:val="00636636"/>
    <w:rsid w:val="006427E1"/>
    <w:rsid w:val="006431A1"/>
    <w:rsid w:val="006D453C"/>
    <w:rsid w:val="006F459A"/>
    <w:rsid w:val="00725072"/>
    <w:rsid w:val="007B15BB"/>
    <w:rsid w:val="00815B0F"/>
    <w:rsid w:val="00843F36"/>
    <w:rsid w:val="008B7F3B"/>
    <w:rsid w:val="008F2A27"/>
    <w:rsid w:val="009140D4"/>
    <w:rsid w:val="00947DC3"/>
    <w:rsid w:val="009974F7"/>
    <w:rsid w:val="009A33C7"/>
    <w:rsid w:val="009D47E9"/>
    <w:rsid w:val="00A01824"/>
    <w:rsid w:val="00A057A1"/>
    <w:rsid w:val="00A06A58"/>
    <w:rsid w:val="00A703F7"/>
    <w:rsid w:val="00A90ECE"/>
    <w:rsid w:val="00AB3079"/>
    <w:rsid w:val="00AE553E"/>
    <w:rsid w:val="00BB1DFD"/>
    <w:rsid w:val="00BC2AF0"/>
    <w:rsid w:val="00C22CAE"/>
    <w:rsid w:val="00C273AC"/>
    <w:rsid w:val="00C46D04"/>
    <w:rsid w:val="00C517F2"/>
    <w:rsid w:val="00C70EBA"/>
    <w:rsid w:val="00C9481A"/>
    <w:rsid w:val="00D007DC"/>
    <w:rsid w:val="00D54C8B"/>
    <w:rsid w:val="00D86124"/>
    <w:rsid w:val="00DB04F4"/>
    <w:rsid w:val="00DC259A"/>
    <w:rsid w:val="00DC4DCB"/>
    <w:rsid w:val="00E52D32"/>
    <w:rsid w:val="00E6203F"/>
    <w:rsid w:val="00E91694"/>
    <w:rsid w:val="00EC434C"/>
    <w:rsid w:val="00F1111A"/>
    <w:rsid w:val="00F55174"/>
    <w:rsid w:val="00F627DC"/>
    <w:rsid w:val="00F7737C"/>
    <w:rsid w:val="00FB6788"/>
    <w:rsid w:val="00FD56E0"/>
    <w:rsid w:val="28675409"/>
    <w:rsid w:val="2E324877"/>
    <w:rsid w:val="30793AE4"/>
    <w:rsid w:val="4DE64F41"/>
    <w:rsid w:val="521E417A"/>
    <w:rsid w:val="5894497A"/>
    <w:rsid w:val="705331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</w:rPr>
  </w:style>
  <w:style w:type="character" w:styleId="5">
    <w:name w:val="line number"/>
    <w:basedOn w:val="2"/>
    <w:semiHidden/>
    <w:unhideWhenUsed/>
    <w:qFormat/>
    <w:uiPriority w:val="99"/>
  </w:style>
  <w:style w:type="paragraph" w:styleId="6">
    <w:name w:val="Balloon Text"/>
    <w:basedOn w:val="1"/>
    <w:link w:val="2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header"/>
    <w:basedOn w:val="1"/>
    <w:link w:val="17"/>
    <w:unhideWhenUsed/>
    <w:qFormat/>
    <w:uiPriority w:val="99"/>
    <w:pPr>
      <w:tabs>
        <w:tab w:val="center" w:pos="4677"/>
        <w:tab w:val="right" w:pos="9355"/>
      </w:tabs>
    </w:pPr>
  </w:style>
  <w:style w:type="paragraph" w:styleId="8">
    <w:name w:val="Body Text"/>
    <w:basedOn w:val="1"/>
    <w:link w:val="12"/>
    <w:qFormat/>
    <w:uiPriority w:val="99"/>
    <w:pPr>
      <w:jc w:val="both"/>
    </w:p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677"/>
        <w:tab w:val="right" w:pos="9355"/>
      </w:tabs>
    </w:pPr>
  </w:style>
  <w:style w:type="paragraph" w:styleId="10">
    <w:name w:val="Normal (Web)"/>
    <w:basedOn w:val="1"/>
    <w:semiHidden/>
    <w:unhideWhenUsed/>
    <w:qFormat/>
    <w:uiPriority w:val="99"/>
  </w:style>
  <w:style w:type="table" w:styleId="11">
    <w:name w:val="Table Grid"/>
    <w:basedOn w:val="3"/>
    <w:qFormat/>
    <w:uiPriority w:val="59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"/>
    <w:basedOn w:val="2"/>
    <w:link w:val="8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3">
    <w:name w:val="C26"/>
    <w:basedOn w:val="2"/>
    <w:qFormat/>
    <w:uiPriority w:val="99"/>
  </w:style>
  <w:style w:type="paragraph" w:customStyle="1" w:styleId="14">
    <w:name w:val="C15"/>
    <w:basedOn w:val="1"/>
    <w:qFormat/>
    <w:uiPriority w:val="99"/>
    <w:pPr>
      <w:spacing w:before="100" w:after="100"/>
    </w:pPr>
  </w:style>
  <w:style w:type="character" w:customStyle="1" w:styleId="15">
    <w:name w:val="C25"/>
    <w:basedOn w:val="2"/>
    <w:qFormat/>
    <w:uiPriority w:val="99"/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character" w:customStyle="1" w:styleId="17">
    <w:name w:val="Верхний колонтитул Знак"/>
    <w:basedOn w:val="2"/>
    <w:link w:val="7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8">
    <w:name w:val="Нижний колонтитул Знак"/>
    <w:basedOn w:val="2"/>
    <w:link w:val="9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9">
    <w:name w:val="Основной текст (4)_"/>
    <w:basedOn w:val="2"/>
    <w:link w:val="20"/>
    <w:qFormat/>
    <w:uiPriority w:val="0"/>
    <w:rPr>
      <w:rFonts w:ascii="Times New Roman" w:hAnsi="Times New Roman" w:eastAsia="Times New Roman" w:cs="Times New Roman"/>
      <w:shd w:val="clear" w:color="auto" w:fill="FFFFFF"/>
    </w:rPr>
  </w:style>
  <w:style w:type="paragraph" w:customStyle="1" w:styleId="20">
    <w:name w:val="Основной текст (4)"/>
    <w:basedOn w:val="1"/>
    <w:link w:val="19"/>
    <w:qFormat/>
    <w:uiPriority w:val="0"/>
    <w:pPr>
      <w:widowControl w:val="0"/>
      <w:shd w:val="clear" w:color="auto" w:fill="FFFFFF"/>
      <w:spacing w:line="278" w:lineRule="exact"/>
      <w:jc w:val="both"/>
    </w:pPr>
    <w:rPr>
      <w:sz w:val="22"/>
      <w:szCs w:val="22"/>
      <w:lang w:eastAsia="en-US"/>
    </w:rPr>
  </w:style>
  <w:style w:type="paragraph" w:styleId="21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22">
    <w:name w:val="Текст выноски Знак"/>
    <w:basedOn w:val="2"/>
    <w:link w:val="6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 textRotate="1"/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E0A9C1-4F71-41A1-96EA-5D9849361C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2436</Words>
  <Characters>13891</Characters>
  <Lines>115</Lines>
  <Paragraphs>32</Paragraphs>
  <TotalTime>7</TotalTime>
  <ScaleCrop>false</ScaleCrop>
  <LinksUpToDate>false</LinksUpToDate>
  <CharactersWithSpaces>16295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2021-08-12T08:04:00Z</dcterms:created>
  <dc:creator>Анна</dc:creator>
  <cp:lastModifiedBy>honor</cp:lastModifiedBy>
  <dcterms:modified xsi:type="dcterms:W3CDTF">2025-04-01T08:07:44Z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12C212D1E4DC4CF396A1F7215B9C99D3_12</vt:lpwstr>
  </property>
</Properties>
</file>